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D" w:rsidRPr="00EB6A91" w:rsidRDefault="00084E6D" w:rsidP="00084E6D">
      <w:pPr>
        <w:spacing w:after="10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6A91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 «СЕНЬКИНСКАЯ СРЕДНЯЯ ОБЩЕОБРАЗОВАТЕЛЬНАЯ ШКОЛА»</w:t>
      </w:r>
    </w:p>
    <w:p w:rsidR="00084E6D" w:rsidRPr="00EB6A91" w:rsidRDefault="00084E6D" w:rsidP="00084E6D">
      <w:pPr>
        <w:spacing w:after="100" w:line="312" w:lineRule="atLeas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4E6D" w:rsidRPr="00EB6A91" w:rsidRDefault="00084E6D" w:rsidP="00084E6D">
      <w:pPr>
        <w:spacing w:after="100" w:line="312" w:lineRule="atLeas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4E6D" w:rsidRPr="006E114A" w:rsidRDefault="00084E6D" w:rsidP="00084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E114A">
        <w:rPr>
          <w:rFonts w:ascii="Times New Roman" w:hAnsi="Times New Roman"/>
          <w:sz w:val="24"/>
          <w:szCs w:val="24"/>
        </w:rPr>
        <w:t>СОГЛАСОВАНО                                                           УТВЕРЖДАЮ</w:t>
      </w:r>
    </w:p>
    <w:p w:rsidR="00084E6D" w:rsidRPr="006E114A" w:rsidRDefault="00084E6D" w:rsidP="00084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E114A">
        <w:rPr>
          <w:rFonts w:ascii="Times New Roman" w:hAnsi="Times New Roman"/>
          <w:sz w:val="24"/>
          <w:szCs w:val="24"/>
        </w:rPr>
        <w:t>на заседании педагогического совета                         Директор МБОУ «</w:t>
      </w:r>
      <w:proofErr w:type="spellStart"/>
      <w:r w:rsidRPr="006E114A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6E114A">
        <w:rPr>
          <w:rFonts w:ascii="Times New Roman" w:hAnsi="Times New Roman"/>
          <w:sz w:val="24"/>
          <w:szCs w:val="24"/>
        </w:rPr>
        <w:t xml:space="preserve"> СОШ»</w:t>
      </w:r>
    </w:p>
    <w:p w:rsidR="00084E6D" w:rsidRPr="006E114A" w:rsidRDefault="00084E6D" w:rsidP="00084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E114A">
        <w:rPr>
          <w:rFonts w:ascii="Times New Roman" w:hAnsi="Times New Roman"/>
          <w:sz w:val="24"/>
          <w:szCs w:val="24"/>
        </w:rPr>
        <w:t>МБОУ «</w:t>
      </w:r>
      <w:proofErr w:type="spellStart"/>
      <w:r w:rsidRPr="006E114A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6E114A">
        <w:rPr>
          <w:rFonts w:ascii="Times New Roman" w:hAnsi="Times New Roman"/>
          <w:sz w:val="24"/>
          <w:szCs w:val="24"/>
        </w:rPr>
        <w:t xml:space="preserve"> СОШ»                                       ___________________</w:t>
      </w:r>
      <w:proofErr w:type="spellStart"/>
      <w:r w:rsidRPr="006E114A">
        <w:rPr>
          <w:rFonts w:ascii="Times New Roman" w:hAnsi="Times New Roman"/>
          <w:sz w:val="24"/>
          <w:szCs w:val="24"/>
        </w:rPr>
        <w:t>Р.А.Попенкова</w:t>
      </w:r>
      <w:proofErr w:type="spellEnd"/>
    </w:p>
    <w:p w:rsidR="00084E6D" w:rsidRPr="006E114A" w:rsidRDefault="00084E6D" w:rsidP="00084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E114A">
        <w:rPr>
          <w:rFonts w:ascii="Times New Roman" w:hAnsi="Times New Roman"/>
          <w:sz w:val="24"/>
          <w:szCs w:val="24"/>
        </w:rPr>
        <w:t>протокол  №____от «___»________20___г.                приказ №____ от «____»______ 20___г</w:t>
      </w:r>
    </w:p>
    <w:p w:rsidR="00084E6D" w:rsidRPr="006E114A" w:rsidRDefault="00084E6D" w:rsidP="000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6D" w:rsidRPr="00EB6A91" w:rsidRDefault="00084E6D" w:rsidP="00084E6D">
      <w:pPr>
        <w:shd w:val="clear" w:color="auto" w:fill="FFFFFF"/>
        <w:spacing w:after="167"/>
        <w:rPr>
          <w:rFonts w:ascii="Times New Roman" w:hAnsi="Times New Roman"/>
          <w:sz w:val="24"/>
          <w:szCs w:val="24"/>
        </w:rPr>
      </w:pPr>
    </w:p>
    <w:p w:rsidR="00084E6D" w:rsidRPr="00EB6A91" w:rsidRDefault="00084E6D" w:rsidP="00084E6D">
      <w:pPr>
        <w:rPr>
          <w:rFonts w:ascii="Times New Roman" w:hAnsi="Times New Roman"/>
          <w:b/>
          <w:sz w:val="24"/>
          <w:szCs w:val="24"/>
        </w:rPr>
      </w:pPr>
    </w:p>
    <w:p w:rsidR="00084E6D" w:rsidRPr="00EB6A91" w:rsidRDefault="00084E6D" w:rsidP="00084E6D">
      <w:pPr>
        <w:rPr>
          <w:rFonts w:ascii="Times New Roman" w:hAnsi="Times New Roman"/>
          <w:b/>
          <w:sz w:val="24"/>
          <w:szCs w:val="24"/>
        </w:rPr>
      </w:pPr>
    </w:p>
    <w:p w:rsidR="00084E6D" w:rsidRPr="00EB6A91" w:rsidRDefault="00084E6D" w:rsidP="00084E6D">
      <w:pPr>
        <w:rPr>
          <w:rFonts w:ascii="Times New Roman" w:hAnsi="Times New Roman"/>
          <w:b/>
          <w:sz w:val="24"/>
          <w:szCs w:val="24"/>
        </w:rPr>
      </w:pPr>
    </w:p>
    <w:p w:rsidR="00084E6D" w:rsidRPr="00EB6A91" w:rsidRDefault="00084E6D" w:rsidP="00084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4E6D" w:rsidRPr="00EB6A91" w:rsidRDefault="00084E6D" w:rsidP="00084E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A91">
        <w:rPr>
          <w:rFonts w:ascii="Times New Roman" w:hAnsi="Times New Roman"/>
          <w:b/>
          <w:sz w:val="24"/>
          <w:szCs w:val="24"/>
        </w:rPr>
        <w:t>РАБОЧАЯ ПРОГРАММА ВНЕУРОЧНОЙ ДЕЯТЕЛЬНОСТИ</w:t>
      </w:r>
    </w:p>
    <w:p w:rsidR="00084E6D" w:rsidRPr="00EB6A91" w:rsidRDefault="00084E6D" w:rsidP="00084E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КРУЖОК </w:t>
      </w:r>
      <w:r w:rsidRPr="00EB6A9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МАЛЕНЬКИЙ МАСТЕР</w:t>
      </w:r>
      <w:r w:rsidRPr="00EB6A91">
        <w:rPr>
          <w:rFonts w:ascii="Times New Roman" w:hAnsi="Times New Roman"/>
          <w:b/>
          <w:sz w:val="24"/>
          <w:szCs w:val="24"/>
        </w:rPr>
        <w:t>»</w:t>
      </w:r>
    </w:p>
    <w:p w:rsidR="00084E6D" w:rsidRPr="00EB6A91" w:rsidRDefault="00084E6D" w:rsidP="00084E6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Общекультурное</w:t>
      </w:r>
      <w:r w:rsidRPr="00EB6A91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е</w:t>
      </w:r>
    </w:p>
    <w:p w:rsidR="00084E6D" w:rsidRPr="00EB6A91" w:rsidRDefault="00084E6D" w:rsidP="00084E6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B6A91">
        <w:rPr>
          <w:rFonts w:ascii="Times New Roman" w:hAnsi="Times New Roman"/>
          <w:sz w:val="24"/>
          <w:szCs w:val="24"/>
        </w:rPr>
        <w:t>Возраст обучающихся</w:t>
      </w:r>
      <w:r>
        <w:rPr>
          <w:rFonts w:ascii="Times New Roman" w:hAnsi="Times New Roman"/>
          <w:sz w:val="24"/>
          <w:szCs w:val="24"/>
        </w:rPr>
        <w:t xml:space="preserve"> 7 – 10 лет</w:t>
      </w:r>
    </w:p>
    <w:p w:rsidR="00084E6D" w:rsidRPr="00EB6A91" w:rsidRDefault="00084E6D" w:rsidP="00084E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E6D" w:rsidRPr="00EB6A91" w:rsidRDefault="00084E6D" w:rsidP="00084E6D">
      <w:pPr>
        <w:jc w:val="both"/>
        <w:rPr>
          <w:rFonts w:ascii="Times New Roman" w:hAnsi="Times New Roman"/>
          <w:b/>
          <w:sz w:val="24"/>
          <w:szCs w:val="24"/>
        </w:rPr>
      </w:pPr>
    </w:p>
    <w:p w:rsidR="00084E6D" w:rsidRPr="00EB6A91" w:rsidRDefault="00084E6D" w:rsidP="00084E6D">
      <w:pPr>
        <w:jc w:val="both"/>
        <w:rPr>
          <w:rFonts w:ascii="Times New Roman" w:hAnsi="Times New Roman"/>
          <w:b/>
          <w:sz w:val="24"/>
          <w:szCs w:val="24"/>
        </w:rPr>
      </w:pPr>
    </w:p>
    <w:p w:rsidR="00084E6D" w:rsidRPr="00EB6A91" w:rsidRDefault="00084E6D" w:rsidP="00084E6D">
      <w:pPr>
        <w:ind w:firstLine="6237"/>
        <w:jc w:val="both"/>
        <w:rPr>
          <w:rFonts w:ascii="Times New Roman" w:hAnsi="Times New Roman"/>
          <w:sz w:val="24"/>
          <w:szCs w:val="24"/>
        </w:rPr>
      </w:pPr>
      <w:r w:rsidRPr="00EB6A91">
        <w:rPr>
          <w:rFonts w:ascii="Times New Roman" w:hAnsi="Times New Roman"/>
          <w:sz w:val="24"/>
          <w:szCs w:val="24"/>
        </w:rPr>
        <w:t>Составитель:</w:t>
      </w:r>
    </w:p>
    <w:p w:rsidR="00084E6D" w:rsidRPr="006E114A" w:rsidRDefault="00084E6D" w:rsidP="00084E6D">
      <w:pPr>
        <w:ind w:firstLine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Рыжкова Наталья Федоровна</w:t>
      </w:r>
    </w:p>
    <w:p w:rsidR="00084E6D" w:rsidRPr="00EB6A91" w:rsidRDefault="00084E6D" w:rsidP="00084E6D">
      <w:pPr>
        <w:rPr>
          <w:rFonts w:ascii="Times New Roman" w:hAnsi="Times New Roman"/>
          <w:sz w:val="24"/>
          <w:szCs w:val="24"/>
        </w:rPr>
      </w:pPr>
    </w:p>
    <w:p w:rsidR="00084E6D" w:rsidRPr="00EB6A91" w:rsidRDefault="00084E6D" w:rsidP="00084E6D">
      <w:pPr>
        <w:rPr>
          <w:rFonts w:ascii="Times New Roman" w:hAnsi="Times New Roman"/>
          <w:sz w:val="24"/>
          <w:szCs w:val="24"/>
        </w:rPr>
      </w:pPr>
    </w:p>
    <w:p w:rsidR="00084E6D" w:rsidRPr="00EB6A91" w:rsidRDefault="00084E6D" w:rsidP="00084E6D">
      <w:pPr>
        <w:rPr>
          <w:rFonts w:ascii="Times New Roman" w:hAnsi="Times New Roman"/>
          <w:sz w:val="24"/>
          <w:szCs w:val="24"/>
        </w:rPr>
      </w:pPr>
    </w:p>
    <w:p w:rsidR="00084E6D" w:rsidRDefault="00084E6D" w:rsidP="00084E6D">
      <w:pPr>
        <w:rPr>
          <w:rFonts w:ascii="Times New Roman" w:hAnsi="Times New Roman"/>
          <w:sz w:val="24"/>
          <w:szCs w:val="24"/>
        </w:rPr>
      </w:pPr>
    </w:p>
    <w:p w:rsidR="00084E6D" w:rsidRDefault="00084E6D" w:rsidP="00084E6D">
      <w:pPr>
        <w:rPr>
          <w:rFonts w:ascii="Times New Roman" w:hAnsi="Times New Roman"/>
          <w:sz w:val="24"/>
          <w:szCs w:val="24"/>
        </w:rPr>
      </w:pPr>
    </w:p>
    <w:p w:rsidR="00084E6D" w:rsidRPr="00EB6A91" w:rsidRDefault="00084E6D" w:rsidP="00084E6D">
      <w:pPr>
        <w:rPr>
          <w:rFonts w:ascii="Times New Roman" w:hAnsi="Times New Roman"/>
          <w:sz w:val="24"/>
          <w:szCs w:val="24"/>
        </w:rPr>
      </w:pPr>
    </w:p>
    <w:p w:rsidR="00084E6D" w:rsidRDefault="00084E6D" w:rsidP="00084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9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E34ED" w:rsidRPr="00084E6D" w:rsidRDefault="000E34ED" w:rsidP="00084E6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786B" w:rsidRPr="0008786B" w:rsidRDefault="0008786B" w:rsidP="0008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86B">
        <w:rPr>
          <w:rFonts w:ascii="Times New Roman" w:hAnsi="Times New Roman" w:cs="Times New Roman"/>
          <w:sz w:val="24"/>
          <w:szCs w:val="24"/>
        </w:rPr>
        <w:t>В  связи  с  переходом   на  новые  стандарты  образования  большое  значение  приобрела  проблема  развития  творческих  способностей  личности,  интереса  к  культуре  своей  Родины,  истокам  народного  творчества,  эстетического  отношения  к  действительности,  воспитанию  мировоззрения – особого  отношения  к  миру  и  пониманию   места  человека  в  нем.</w:t>
      </w:r>
    </w:p>
    <w:p w:rsidR="0008786B" w:rsidRPr="0008786B" w:rsidRDefault="0008786B" w:rsidP="0008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86B">
        <w:rPr>
          <w:rFonts w:ascii="Times New Roman" w:hAnsi="Times New Roman" w:cs="Times New Roman"/>
          <w:sz w:val="24"/>
          <w:szCs w:val="24"/>
        </w:rPr>
        <w:t>Рабочая  программа  внеурочной  деятельности  «</w:t>
      </w:r>
      <w:r w:rsidR="00084E6D">
        <w:rPr>
          <w:rFonts w:ascii="Times New Roman" w:hAnsi="Times New Roman" w:cs="Times New Roman"/>
          <w:sz w:val="24"/>
          <w:szCs w:val="24"/>
        </w:rPr>
        <w:t>Маленький мастер</w:t>
      </w:r>
      <w:r w:rsidRPr="0008786B">
        <w:rPr>
          <w:rFonts w:ascii="Times New Roman" w:hAnsi="Times New Roman" w:cs="Times New Roman"/>
          <w:sz w:val="24"/>
          <w:szCs w:val="24"/>
        </w:rPr>
        <w:t xml:space="preserve">»  для  учащихся  начальных  классов  составлена на основе  программы    </w:t>
      </w:r>
      <w:proofErr w:type="spellStart"/>
      <w:r w:rsidRPr="0008786B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08786B">
        <w:rPr>
          <w:rFonts w:ascii="Times New Roman" w:hAnsi="Times New Roman" w:cs="Times New Roman"/>
          <w:sz w:val="24"/>
          <w:szCs w:val="24"/>
        </w:rPr>
        <w:t xml:space="preserve"> Т.М.  Трудовое  обучение.  Школа  мастеров. – АСТ -  ПРЕСС,  Москва, 2002</w:t>
      </w:r>
      <w:r w:rsidR="00084E6D">
        <w:rPr>
          <w:rFonts w:ascii="Times New Roman" w:hAnsi="Times New Roman" w:cs="Times New Roman"/>
          <w:sz w:val="24"/>
          <w:szCs w:val="24"/>
        </w:rPr>
        <w:t xml:space="preserve"> </w:t>
      </w:r>
      <w:r w:rsidRPr="0008786B">
        <w:rPr>
          <w:rFonts w:ascii="Times New Roman" w:hAnsi="Times New Roman" w:cs="Times New Roman"/>
          <w:sz w:val="24"/>
          <w:szCs w:val="24"/>
        </w:rPr>
        <w:t xml:space="preserve">год  и  реализует  требования  Федерального образовательного  стандарта  нового  поколения. </w:t>
      </w:r>
      <w:proofErr w:type="gramStart"/>
      <w:r w:rsidRPr="0008786B">
        <w:rPr>
          <w:rFonts w:ascii="Times New Roman" w:hAnsi="Times New Roman" w:cs="Times New Roman"/>
          <w:sz w:val="24"/>
          <w:szCs w:val="24"/>
        </w:rPr>
        <w:t>Она побуждает  творческую  деятельность  обучающихся,  направленную  на  постановку  и  решение  проблемных  ситуаций  при  выполнении  работы.</w:t>
      </w:r>
      <w:proofErr w:type="gramEnd"/>
      <w:r w:rsidRPr="0008786B">
        <w:rPr>
          <w:rFonts w:ascii="Times New Roman" w:hAnsi="Times New Roman" w:cs="Times New Roman"/>
          <w:sz w:val="24"/>
          <w:szCs w:val="24"/>
        </w:rPr>
        <w:t xml:space="preserve">  Включает  достаточно  большой  диапазон  видов  деятельности  для  усвоения  культурного  наследия  русского  народа,  воспитания  эстетического   отношения  к  действительности,  развития  вкуса.  Изучение   этого  курса  тесно  связано  с  такими  дисциплинами,  как  изобразительное  искусство, литературное  чтение,  риторика.</w:t>
      </w:r>
    </w:p>
    <w:p w:rsidR="0008786B" w:rsidRPr="0008786B" w:rsidRDefault="0008786B" w:rsidP="0008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00196845"/>
      <w:bookmarkStart w:id="1" w:name="_Toc401922171"/>
      <w:bookmarkStart w:id="2" w:name="_Toc443995119"/>
      <w:bookmarkStart w:id="3" w:name="_Toc496964145"/>
      <w:bookmarkStart w:id="4" w:name="_Toc496964362"/>
      <w:bookmarkStart w:id="5" w:name="_Toc58237193"/>
      <w:bookmarkStart w:id="6" w:name="_Toc58237357"/>
      <w:bookmarkStart w:id="7" w:name="_Toc59257522"/>
      <w:bookmarkStart w:id="8" w:name="_Toc59509657"/>
      <w:bookmarkStart w:id="9" w:name="_Toc6290209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8786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8786B">
        <w:rPr>
          <w:rFonts w:ascii="Times New Roman" w:hAnsi="Times New Roman" w:cs="Times New Roman"/>
          <w:sz w:val="24"/>
          <w:szCs w:val="24"/>
        </w:rPr>
        <w:t xml:space="preserve"> - создание условий для развития творческих способностей обучающихся в области декоративно - прикладного искусства.</w:t>
      </w:r>
    </w:p>
    <w:p w:rsidR="0008786B" w:rsidRPr="0008786B" w:rsidRDefault="0008786B" w:rsidP="00087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6B">
        <w:rPr>
          <w:rFonts w:ascii="Times New Roman" w:hAnsi="Times New Roman" w:cs="Times New Roman"/>
          <w:sz w:val="24"/>
          <w:szCs w:val="24"/>
        </w:rPr>
        <w:t xml:space="preserve">Достижение  поставленной цели связывается с решением </w:t>
      </w:r>
      <w:r w:rsidRPr="0008786B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08786B" w:rsidRPr="0008786B" w:rsidRDefault="0008786B" w:rsidP="0008786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6B">
        <w:rPr>
          <w:rFonts w:ascii="Times New Roman" w:hAnsi="Times New Roman" w:cs="Times New Roman"/>
          <w:sz w:val="24"/>
          <w:szCs w:val="24"/>
        </w:rPr>
        <w:t>развивать  природные  задатки  и   способности,  помогающие  достижению  успеха  в  деятельности;</w:t>
      </w:r>
    </w:p>
    <w:p w:rsidR="0008786B" w:rsidRPr="0008786B" w:rsidRDefault="0008786B" w:rsidP="0008786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6B">
        <w:rPr>
          <w:rFonts w:ascii="Times New Roman" w:hAnsi="Times New Roman" w:cs="Times New Roman"/>
          <w:sz w:val="24"/>
          <w:szCs w:val="24"/>
        </w:rPr>
        <w:t>научить  творчески,  с  воображением  и  фантазией  относиться  к  любой  работе.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>Данная программа адресована детям 7-1</w:t>
      </w:r>
      <w:r w:rsidR="00084E6D">
        <w:rPr>
          <w:rFonts w:ascii="Times New Roman" w:hAnsi="Times New Roman" w:cs="Times New Roman"/>
          <w:sz w:val="24"/>
          <w:szCs w:val="24"/>
        </w:rPr>
        <w:t>0</w:t>
      </w:r>
      <w:r w:rsidRPr="00624253">
        <w:rPr>
          <w:rFonts w:ascii="Times New Roman" w:hAnsi="Times New Roman" w:cs="Times New Roman"/>
          <w:sz w:val="24"/>
          <w:szCs w:val="24"/>
        </w:rPr>
        <w:t xml:space="preserve"> лет, которые проявляют интерес к декоративно-прикладному искусству  и ручному труду.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>Содержание программы представлено различными видами трудовой деятельности (работа с бумагой, тканью, мехом, работа с природным материалом, пластилином, работа с бросовым материалом и бисером)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По каждому виду труда программа содержит примерный перечень практических и теоретических работ.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>Особое внимание в программе отводится практическим работам, при выполнении которых учащиеся:</w:t>
      </w:r>
    </w:p>
    <w:p w:rsidR="00624253" w:rsidRPr="00624253" w:rsidRDefault="00624253" w:rsidP="000E34E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624253" w:rsidRPr="00624253" w:rsidRDefault="00624253" w:rsidP="000E34E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>овладевают отдельными технологическими операциями (способами работы) – разметкой, раскроем, сборкой, отделкой и др.;</w:t>
      </w:r>
    </w:p>
    <w:p w:rsidR="00624253" w:rsidRPr="00624253" w:rsidRDefault="00624253" w:rsidP="000E34E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624253" w:rsidRPr="00624253" w:rsidRDefault="00624253" w:rsidP="000E34E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>знакомятся с законами природы, знание которых необходимо при выполнении работы;</w:t>
      </w:r>
    </w:p>
    <w:p w:rsidR="00624253" w:rsidRPr="00624253" w:rsidRDefault="00624253" w:rsidP="000E34E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>учатся экономно расходовать материалы;</w:t>
      </w:r>
    </w:p>
    <w:p w:rsidR="00624253" w:rsidRPr="00624253" w:rsidRDefault="00624253" w:rsidP="000E34E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>учатся преимущественно конструкторской деятельности;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 xml:space="preserve">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</w:t>
      </w:r>
      <w:r w:rsidRPr="00624253">
        <w:rPr>
          <w:rFonts w:ascii="Times New Roman" w:hAnsi="Times New Roman" w:cs="Times New Roman"/>
          <w:sz w:val="24"/>
          <w:szCs w:val="24"/>
        </w:rPr>
        <w:lastRenderedPageBreak/>
        <w:t xml:space="preserve">решения задания, сравнивает полученный результат с </w:t>
      </w:r>
      <w:proofErr w:type="gramStart"/>
      <w:r w:rsidRPr="00624253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Pr="00624253">
        <w:rPr>
          <w:rFonts w:ascii="Times New Roman" w:hAnsi="Times New Roman" w:cs="Times New Roman"/>
          <w:sz w:val="24"/>
          <w:szCs w:val="24"/>
        </w:rPr>
        <w:t xml:space="preserve"> ранее, оценивает его. Это способствует формированию у учащихся способности к планированию. Планирование предупреждает ошибочные действия, способствует более четкому представлению порядка операции. Это сказывается на качестве изделий школьника, позволяет ему познать радость труда.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 xml:space="preserve">    Главной задачей учителя становится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 xml:space="preserve">    Для повышения и поддержания интереса учащихся к объектам труда, его процессам и результатам имеет организация для выполнения небольших по объему трудовых заданий бригад или звеньев с распределением между детьми разных функций (бригадир, рабочий и т.д.).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 xml:space="preserve">Программа  предусматривает  экскурсии,  практические  работы  и  проектную  деятельность. 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 xml:space="preserve">Форма промежуточной и итоговой аттестации воспитанников проводится 2 раза в год через выполнение итогового творческого задания. </w:t>
      </w:r>
    </w:p>
    <w:p w:rsidR="000E34ED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 xml:space="preserve">Курс  завершается  организацией  и  проведением  Выставки творческих работ,  демонстрацией  успеха  на  школьных, поселенческих, муниципальных  выставках  детского  творчества.  Свои  работы  учащиеся  используют  для  украшения  интерьера  квартиры  и  игр,  дарят  родителям  и  близким.                                                   </w:t>
      </w:r>
      <w:r w:rsidR="000E34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24253" w:rsidRPr="00624253" w:rsidRDefault="00084E6D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 курса «Маленький мастер»</w:t>
      </w:r>
      <w:r w:rsidR="00624253" w:rsidRPr="00624253">
        <w:rPr>
          <w:rFonts w:ascii="Times New Roman" w:hAnsi="Times New Roman" w:cs="Times New Roman"/>
          <w:sz w:val="24"/>
          <w:szCs w:val="24"/>
        </w:rPr>
        <w:t xml:space="preserve">  отводится 1 ч в неделю. 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53">
        <w:rPr>
          <w:rFonts w:ascii="Times New Roman" w:hAnsi="Times New Roman" w:cs="Times New Roman"/>
          <w:sz w:val="24"/>
          <w:szCs w:val="24"/>
        </w:rPr>
        <w:t xml:space="preserve">Программа рассчитана  на </w:t>
      </w:r>
      <w:r>
        <w:rPr>
          <w:rFonts w:ascii="Times New Roman" w:hAnsi="Times New Roman" w:cs="Times New Roman"/>
          <w:sz w:val="24"/>
          <w:szCs w:val="24"/>
        </w:rPr>
        <w:t>4 года обучения.</w:t>
      </w:r>
    </w:p>
    <w:p w:rsidR="00624253" w:rsidRPr="00624253" w:rsidRDefault="00624253" w:rsidP="000E3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53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 основывается на общечеловеческой ценности жизни, на осознании себя частью природного мира</w:t>
      </w:r>
      <w:r w:rsidRPr="006242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4253">
        <w:rPr>
          <w:rStyle w:val="c24"/>
          <w:rFonts w:ascii="Times New Roman" w:hAnsi="Times New Roman" w:cs="Times New Roman"/>
          <w:color w:val="000000"/>
          <w:sz w:val="24"/>
          <w:szCs w:val="24"/>
        </w:rPr>
        <w:t>-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частью живой и неживой природы. Любовь к природе </w:t>
      </w:r>
      <w:proofErr w:type="gramStart"/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означает</w:t>
      </w:r>
      <w:proofErr w:type="gramEnd"/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Ценность человека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, как проявление высшей человеческой способности</w:t>
      </w:r>
      <w:r w:rsidRPr="006242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4253">
        <w:rPr>
          <w:rStyle w:val="c24"/>
          <w:rFonts w:ascii="Times New Roman" w:hAnsi="Times New Roman" w:cs="Times New Roman"/>
          <w:color w:val="000000"/>
          <w:sz w:val="24"/>
          <w:szCs w:val="24"/>
        </w:rPr>
        <w:t>-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 любви.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Ценность семьи</w:t>
      </w:r>
      <w:r w:rsidRPr="006242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</w:t>
      </w: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624253" w:rsidRPr="00C86861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  <w:bookmarkStart w:id="10" w:name="_GoBack"/>
      <w:bookmarkEnd w:id="10"/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 социальной солидарности</w:t>
      </w:r>
      <w:r w:rsidRPr="006242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Ценность гражданственности</w:t>
      </w:r>
      <w:r w:rsidRPr="006242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Ценность патриотизма</w:t>
      </w:r>
      <w:r w:rsidRPr="006242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4253">
        <w:rPr>
          <w:rStyle w:val="c24"/>
          <w:rFonts w:ascii="Times New Roman" w:hAnsi="Times New Roman" w:cs="Times New Roman"/>
          <w:color w:val="000000"/>
          <w:sz w:val="24"/>
          <w:szCs w:val="24"/>
        </w:rPr>
        <w:t>-</w:t>
      </w: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5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Ценность человечества</w:t>
      </w:r>
      <w:r w:rsidRPr="006242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4253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624253" w:rsidRPr="00624253" w:rsidRDefault="00624253" w:rsidP="000E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4ED" w:rsidRPr="00533311" w:rsidRDefault="000E34ED" w:rsidP="00084E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33311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E34ED" w:rsidRPr="00533311" w:rsidRDefault="000E34ED" w:rsidP="000E34E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311">
        <w:rPr>
          <w:rFonts w:ascii="Times New Roman" w:hAnsi="Times New Roman"/>
          <w:b/>
          <w:sz w:val="24"/>
          <w:szCs w:val="24"/>
        </w:rPr>
        <w:t xml:space="preserve">Личностные  универсальные учебные действия </w:t>
      </w:r>
    </w:p>
    <w:p w:rsidR="000E34ED" w:rsidRPr="00084E6D" w:rsidRDefault="000E34ED" w:rsidP="000E34ED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E6D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084E6D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084E6D">
        <w:rPr>
          <w:rFonts w:ascii="Times New Roman" w:hAnsi="Times New Roman"/>
          <w:i/>
          <w:sz w:val="24"/>
          <w:szCs w:val="24"/>
        </w:rPr>
        <w:t xml:space="preserve"> будут сформированы: </w:t>
      </w:r>
    </w:p>
    <w:p w:rsidR="000E34ED" w:rsidRDefault="000E34ED" w:rsidP="000E34ED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широкая мотивационная основа художественно-творческой  деятельности, включающая социальные, учебно-познавательные и внешние мотивы; </w:t>
      </w:r>
    </w:p>
    <w:p w:rsidR="000E34ED" w:rsidRDefault="000E34ED" w:rsidP="000E34ED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интерес к новым видам прикладного творчества, к новым способам самовыражения; </w:t>
      </w:r>
    </w:p>
    <w:p w:rsidR="000E34ED" w:rsidRDefault="000E34ED" w:rsidP="000E34ED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устойчивый познавательный интерес к новым способам исследования технологий и  материалов; </w:t>
      </w:r>
    </w:p>
    <w:p w:rsidR="000E34ED" w:rsidRPr="00084E6D" w:rsidRDefault="000E34ED" w:rsidP="00084E6D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311">
        <w:rPr>
          <w:rFonts w:ascii="Times New Roman" w:hAnsi="Times New Roman"/>
          <w:sz w:val="24"/>
          <w:szCs w:val="24"/>
        </w:rPr>
        <w:t>адекватное</w:t>
      </w:r>
      <w:proofErr w:type="gramEnd"/>
      <w:r w:rsidRPr="00533311">
        <w:rPr>
          <w:rFonts w:ascii="Times New Roman" w:hAnsi="Times New Roman"/>
          <w:sz w:val="24"/>
          <w:szCs w:val="24"/>
        </w:rPr>
        <w:t xml:space="preserve"> понимания причин успешности/</w:t>
      </w:r>
      <w:proofErr w:type="spellStart"/>
      <w:r w:rsidRPr="00533311">
        <w:rPr>
          <w:rFonts w:ascii="Times New Roman" w:hAnsi="Times New Roman"/>
          <w:sz w:val="24"/>
          <w:szCs w:val="24"/>
        </w:rPr>
        <w:t>неуспе</w:t>
      </w:r>
      <w:r>
        <w:rPr>
          <w:rFonts w:ascii="Times New Roman" w:hAnsi="Times New Roman"/>
          <w:sz w:val="24"/>
          <w:szCs w:val="24"/>
        </w:rPr>
        <w:t>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творческой деятельности.</w:t>
      </w:r>
    </w:p>
    <w:p w:rsidR="000E34ED" w:rsidRPr="00084E6D" w:rsidRDefault="000E34ED" w:rsidP="000E34ED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84E6D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84E6D">
        <w:rPr>
          <w:rFonts w:ascii="Times New Roman" w:hAnsi="Times New Roman"/>
          <w:i/>
          <w:sz w:val="24"/>
          <w:szCs w:val="24"/>
        </w:rPr>
        <w:t xml:space="preserve"> получит возможность для формирования: </w:t>
      </w:r>
    </w:p>
    <w:p w:rsidR="000E34ED" w:rsidRDefault="000E34ED" w:rsidP="000E34ED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0E34ED" w:rsidRDefault="000E34ED" w:rsidP="000E34ED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выраженной познавательной мотивации; </w:t>
      </w:r>
    </w:p>
    <w:p w:rsidR="000E34ED" w:rsidRDefault="000E34ED" w:rsidP="000E34ED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устойчивого интереса к новым способам познания; </w:t>
      </w:r>
    </w:p>
    <w:p w:rsidR="000E34ED" w:rsidRPr="00084E6D" w:rsidRDefault="000E34ED" w:rsidP="00084E6D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адекватного понимания причин успешности/</w:t>
      </w:r>
      <w:proofErr w:type="spellStart"/>
      <w:r w:rsidRPr="00533311">
        <w:rPr>
          <w:rFonts w:ascii="Times New Roman" w:hAnsi="Times New Roman"/>
          <w:sz w:val="24"/>
          <w:szCs w:val="24"/>
        </w:rPr>
        <w:t>неуспе</w:t>
      </w:r>
      <w:r>
        <w:rPr>
          <w:rFonts w:ascii="Times New Roman" w:hAnsi="Times New Roman"/>
          <w:sz w:val="24"/>
          <w:szCs w:val="24"/>
        </w:rPr>
        <w:t>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творческой деятельности.</w:t>
      </w:r>
    </w:p>
    <w:p w:rsidR="000E34ED" w:rsidRPr="00533311" w:rsidRDefault="000E34ED" w:rsidP="000E34E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311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</w:p>
    <w:p w:rsidR="000E34ED" w:rsidRPr="00084E6D" w:rsidRDefault="000E34ED" w:rsidP="000E34ED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E6D">
        <w:rPr>
          <w:rFonts w:ascii="Times New Roman" w:hAnsi="Times New Roman"/>
          <w:i/>
          <w:sz w:val="24"/>
          <w:szCs w:val="24"/>
        </w:rPr>
        <w:t xml:space="preserve">Обучающийся научится: </w:t>
      </w:r>
    </w:p>
    <w:p w:rsidR="000E34ED" w:rsidRPr="00533311" w:rsidRDefault="000E34ED" w:rsidP="000E34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принимать и сохранять учебно-творческую  задачу; </w:t>
      </w:r>
    </w:p>
    <w:p w:rsidR="000E34ED" w:rsidRPr="00533311" w:rsidRDefault="000E34ED" w:rsidP="000E34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учитывать выделенные в пособиях этапы работы; </w:t>
      </w:r>
    </w:p>
    <w:p w:rsidR="000E34ED" w:rsidRPr="00533311" w:rsidRDefault="000E34ED" w:rsidP="000E34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планировать свои действия; </w:t>
      </w:r>
    </w:p>
    <w:p w:rsidR="000E34ED" w:rsidRPr="00533311" w:rsidRDefault="000E34ED" w:rsidP="000E34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контроль; </w:t>
      </w:r>
    </w:p>
    <w:p w:rsidR="000E34ED" w:rsidRPr="00533311" w:rsidRDefault="000E34ED" w:rsidP="000E34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E34ED" w:rsidRPr="00533311" w:rsidRDefault="000E34ED" w:rsidP="000E34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E34ED" w:rsidRPr="00533311" w:rsidRDefault="000E34ED" w:rsidP="000E34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вносить коррективы в действия на основе их оценки и учета сделанных ошибок; </w:t>
      </w:r>
    </w:p>
    <w:p w:rsidR="000E34ED" w:rsidRPr="00084E6D" w:rsidRDefault="000E34ED" w:rsidP="00084E6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выполнять учебные действия в материале, речи, в уме. </w:t>
      </w:r>
    </w:p>
    <w:p w:rsidR="000E34ED" w:rsidRPr="00084E6D" w:rsidRDefault="000E34ED" w:rsidP="000E34ED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84E6D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84E6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0E34ED" w:rsidRDefault="000E34ED" w:rsidP="000E34E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проявлять познавательную инициативу; </w:t>
      </w:r>
    </w:p>
    <w:p w:rsidR="000E34ED" w:rsidRPr="00533311" w:rsidRDefault="000E34ED" w:rsidP="000E34ED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самостоятельно   учитывать   выделенные   учителем   ориентиры   действия   в   незнакомом  материале; </w:t>
      </w:r>
    </w:p>
    <w:p w:rsidR="000E34ED" w:rsidRPr="00533311" w:rsidRDefault="000E34ED" w:rsidP="000E34E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533311">
        <w:rPr>
          <w:rFonts w:ascii="Times New Roman" w:hAnsi="Times New Roman"/>
          <w:sz w:val="24"/>
          <w:szCs w:val="24"/>
        </w:rPr>
        <w:t>в</w:t>
      </w:r>
      <w:proofErr w:type="gramEnd"/>
      <w:r w:rsidRPr="00533311">
        <w:rPr>
          <w:rFonts w:ascii="Times New Roman" w:hAnsi="Times New Roman"/>
          <w:sz w:val="24"/>
          <w:szCs w:val="24"/>
        </w:rPr>
        <w:t xml:space="preserve"> познавательную; </w:t>
      </w:r>
    </w:p>
    <w:p w:rsidR="000E34ED" w:rsidRPr="00084E6D" w:rsidRDefault="000E34ED" w:rsidP="000E34E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самостоятельно находить варианты решения творческой задачи. </w:t>
      </w:r>
    </w:p>
    <w:p w:rsidR="000E34ED" w:rsidRPr="00533311" w:rsidRDefault="000E34ED" w:rsidP="000E34E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311">
        <w:rPr>
          <w:rFonts w:ascii="Times New Roman" w:hAnsi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0E34ED" w:rsidRPr="00084E6D" w:rsidRDefault="000E34ED" w:rsidP="000E34ED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E6D">
        <w:rPr>
          <w:rFonts w:ascii="Times New Roman" w:hAnsi="Times New Roman"/>
          <w:i/>
          <w:sz w:val="24"/>
          <w:szCs w:val="24"/>
        </w:rPr>
        <w:t xml:space="preserve">Обучающиеся смогут: </w:t>
      </w:r>
    </w:p>
    <w:p w:rsidR="000E34ED" w:rsidRDefault="000E34ED" w:rsidP="000E34ED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допускать существование различных точек зрения и различных вариантов выполнения  поставленной творческой задачи; </w:t>
      </w:r>
    </w:p>
    <w:p w:rsidR="000E34ED" w:rsidRDefault="000E34ED" w:rsidP="000E34ED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lastRenderedPageBreak/>
        <w:t xml:space="preserve">учитывать разные мнения, стремиться к координации при выполнении коллективных  работ; </w:t>
      </w:r>
    </w:p>
    <w:p w:rsidR="000E34ED" w:rsidRDefault="000E34ED" w:rsidP="000E34ED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 </w:t>
      </w:r>
    </w:p>
    <w:p w:rsidR="000E34ED" w:rsidRDefault="000E34ED" w:rsidP="000E34ED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договариваться, приходить к общему решению; </w:t>
      </w:r>
    </w:p>
    <w:p w:rsidR="000E34ED" w:rsidRDefault="000E34ED" w:rsidP="000E34ED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соблюдать корректность в высказываниях; </w:t>
      </w:r>
    </w:p>
    <w:p w:rsidR="000E34ED" w:rsidRDefault="000E34ED" w:rsidP="000E34ED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задавать вопросы по существу; </w:t>
      </w:r>
    </w:p>
    <w:p w:rsidR="000E34ED" w:rsidRDefault="000E34ED" w:rsidP="000E34ED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E34ED" w:rsidRPr="00084E6D" w:rsidRDefault="000E34ED" w:rsidP="000E34ED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E34ED" w:rsidRPr="00084E6D" w:rsidRDefault="000E34ED" w:rsidP="000E34ED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84E6D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84E6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0E34ED" w:rsidRDefault="000E34ED" w:rsidP="000E34ED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учитывать разные мнения и обосновывать свою позицию; </w:t>
      </w:r>
    </w:p>
    <w:p w:rsidR="000E34ED" w:rsidRDefault="000E34ED" w:rsidP="000E34ED">
      <w:pPr>
        <w:pStyle w:val="a4"/>
        <w:numPr>
          <w:ilvl w:val="0"/>
          <w:numId w:val="18"/>
        </w:numPr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с учетом целей коммуникации достаточно полно и точно передавать партнеру  необходимую информацию как ориентир для построения действия; </w:t>
      </w:r>
    </w:p>
    <w:p w:rsidR="000E34ED" w:rsidRDefault="000E34ED" w:rsidP="000E34ED">
      <w:pPr>
        <w:pStyle w:val="a4"/>
        <w:numPr>
          <w:ilvl w:val="0"/>
          <w:numId w:val="18"/>
        </w:numPr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владеть монологической и диалогической формой речи; </w:t>
      </w:r>
    </w:p>
    <w:p w:rsidR="000E34ED" w:rsidRPr="00084E6D" w:rsidRDefault="000E34ED" w:rsidP="00084E6D">
      <w:pPr>
        <w:pStyle w:val="a4"/>
        <w:numPr>
          <w:ilvl w:val="0"/>
          <w:numId w:val="18"/>
        </w:numPr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осуществлять взаимный контроль и оказывать партнерам в сотрудничест</w:t>
      </w:r>
      <w:r>
        <w:rPr>
          <w:rFonts w:ascii="Times New Roman" w:hAnsi="Times New Roman"/>
          <w:sz w:val="24"/>
          <w:szCs w:val="24"/>
        </w:rPr>
        <w:t>ве необходимую  взаимопомощь.</w:t>
      </w:r>
    </w:p>
    <w:p w:rsidR="000E34ED" w:rsidRPr="00533311" w:rsidRDefault="000E34ED" w:rsidP="000E34E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311">
        <w:rPr>
          <w:rFonts w:ascii="Times New Roman" w:hAnsi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0E34ED" w:rsidRPr="00084E6D" w:rsidRDefault="000E34ED" w:rsidP="000E34ED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E6D">
        <w:rPr>
          <w:rFonts w:ascii="Times New Roman" w:hAnsi="Times New Roman"/>
          <w:i/>
          <w:sz w:val="24"/>
          <w:szCs w:val="24"/>
        </w:rPr>
        <w:t xml:space="preserve">Обучающийся научится: </w:t>
      </w:r>
    </w:p>
    <w:p w:rsidR="000E34ED" w:rsidRDefault="000E34ED" w:rsidP="000E34ED">
      <w:pPr>
        <w:pStyle w:val="a4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осуществлять поиск нужной информации для выполнения художественно-творческой задачи с  использованием учебной и дополнительной литературы; </w:t>
      </w:r>
    </w:p>
    <w:p w:rsidR="000E34ED" w:rsidRPr="00533311" w:rsidRDefault="000E34ED" w:rsidP="000E34ED">
      <w:pPr>
        <w:pStyle w:val="a4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0E34ED" w:rsidRPr="00533311" w:rsidRDefault="000E34ED" w:rsidP="000E34E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анализировать объекты, выделять главное;  </w:t>
      </w:r>
    </w:p>
    <w:p w:rsidR="000E34ED" w:rsidRPr="00533311" w:rsidRDefault="000E34ED" w:rsidP="000E34E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осуществлять синтез (целое из частей); </w:t>
      </w:r>
    </w:p>
    <w:p w:rsidR="000E34ED" w:rsidRPr="00533311" w:rsidRDefault="000E34ED" w:rsidP="000E34E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проводить сравнение, классификацию по разным критериям; </w:t>
      </w:r>
    </w:p>
    <w:p w:rsidR="000E34ED" w:rsidRPr="00533311" w:rsidRDefault="000E34ED" w:rsidP="000E34E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E34ED" w:rsidRPr="00533311" w:rsidRDefault="000E34ED" w:rsidP="000E34E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обобщать (выделять класс объектов по к/</w:t>
      </w:r>
      <w:proofErr w:type="gramStart"/>
      <w:r w:rsidRPr="00533311">
        <w:rPr>
          <w:rFonts w:ascii="Times New Roman" w:hAnsi="Times New Roman"/>
          <w:sz w:val="24"/>
          <w:szCs w:val="24"/>
        </w:rPr>
        <w:t>л</w:t>
      </w:r>
      <w:proofErr w:type="gramEnd"/>
      <w:r w:rsidRPr="00533311">
        <w:rPr>
          <w:rFonts w:ascii="Times New Roman" w:hAnsi="Times New Roman"/>
          <w:sz w:val="24"/>
          <w:szCs w:val="24"/>
        </w:rPr>
        <w:t xml:space="preserve"> признаку); </w:t>
      </w:r>
    </w:p>
    <w:p w:rsidR="000E34ED" w:rsidRPr="00533311" w:rsidRDefault="000E34ED" w:rsidP="000E34E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подводить под понятие; </w:t>
      </w:r>
    </w:p>
    <w:p w:rsidR="000E34ED" w:rsidRDefault="000E34ED" w:rsidP="000E34E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E34ED" w:rsidRPr="00084E6D" w:rsidRDefault="000E34ED" w:rsidP="000E34E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33311">
        <w:rPr>
          <w:rFonts w:ascii="Times New Roman" w:hAnsi="Times New Roman"/>
          <w:sz w:val="24"/>
          <w:szCs w:val="24"/>
        </w:rPr>
        <w:t xml:space="preserve">роводить наблюдения и эксперименты, высказывать суждения, делать умозаключения и  выводы. </w:t>
      </w:r>
    </w:p>
    <w:p w:rsidR="000E34ED" w:rsidRPr="00084E6D" w:rsidRDefault="000E34ED" w:rsidP="000E34ED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84E6D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84E6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0E34ED" w:rsidRPr="00533311" w:rsidRDefault="000E34ED" w:rsidP="000E34ED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0E34ED" w:rsidRDefault="000E34ED" w:rsidP="000E34E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0E34ED" w:rsidRPr="00084E6D" w:rsidRDefault="000E34ED" w:rsidP="00084E6D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использованию методов и приёмов художественно-творческой деятельности в основном  учебном процессе и повседневной жизни.</w:t>
      </w:r>
    </w:p>
    <w:p w:rsidR="000E34ED" w:rsidRPr="00533311" w:rsidRDefault="000E34ED" w:rsidP="000E34E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33311">
        <w:rPr>
          <w:rFonts w:ascii="Times New Roman" w:hAnsi="Times New Roman"/>
          <w:sz w:val="24"/>
          <w:szCs w:val="24"/>
        </w:rPr>
        <w:t xml:space="preserve">результате занятий по предложенной программе учащиеся получат возможность: </w:t>
      </w:r>
    </w:p>
    <w:p w:rsidR="000E34ED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0E34ED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0E34ED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Познакомиться с историей происхождения материала, с его современными видами и  областями применения; </w:t>
      </w:r>
    </w:p>
    <w:p w:rsidR="000E34ED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Познакомиться с новыми технологическими  приемами обработки различных материалов; </w:t>
      </w:r>
    </w:p>
    <w:p w:rsidR="000E34ED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Использовать ранее изученные приемы в новых комбинациях и сочетаниях; </w:t>
      </w:r>
    </w:p>
    <w:p w:rsidR="000E34ED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Познакомиться с новыми инструментами для обработки материалов или с новыми  функциями уже известных инструментов;</w:t>
      </w:r>
    </w:p>
    <w:p w:rsidR="000E34ED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Создавать полезные и практичные изделия, осуществляя помощь своей семье; </w:t>
      </w:r>
    </w:p>
    <w:p w:rsidR="000E34ED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lastRenderedPageBreak/>
        <w:t xml:space="preserve">Совершенствовать навыки трудовой деятельности в коллективе: умение общаться со  сверстниками и со старшими, умение оказывать помощь другим, принимать различные  роли, оценивать деятельность окружающих и свою собственную; </w:t>
      </w:r>
    </w:p>
    <w:p w:rsidR="000E34ED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Оказывать посильную помощь в дизайне и оформлении класса, школы, своего жилища; </w:t>
      </w:r>
    </w:p>
    <w:p w:rsidR="000E34ED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Достичь оптимального для каждого уровня развития; </w:t>
      </w:r>
    </w:p>
    <w:p w:rsidR="000E34ED" w:rsidRPr="00533311" w:rsidRDefault="000E34ED" w:rsidP="000E34E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Сформировать систему универсальных учебных действий; </w:t>
      </w:r>
    </w:p>
    <w:p w:rsidR="000E34ED" w:rsidRDefault="000E3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1705" w:rsidRDefault="00624253" w:rsidP="00624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5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624253" w:rsidRDefault="00624253" w:rsidP="00624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637"/>
        <w:gridCol w:w="1059"/>
        <w:gridCol w:w="1261"/>
        <w:gridCol w:w="1054"/>
      </w:tblGrid>
      <w:tr w:rsidR="00624253" w:rsidTr="007E0729">
        <w:trPr>
          <w:trHeight w:val="151"/>
        </w:trPr>
        <w:tc>
          <w:tcPr>
            <w:tcW w:w="560" w:type="dxa"/>
            <w:vMerge w:val="restart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37" w:type="dxa"/>
            <w:vMerge w:val="restart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74" w:type="dxa"/>
            <w:gridSpan w:val="3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24253" w:rsidTr="007E0729">
        <w:trPr>
          <w:trHeight w:val="150"/>
        </w:trPr>
        <w:tc>
          <w:tcPr>
            <w:tcW w:w="560" w:type="dxa"/>
            <w:vMerge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54" w:type="dxa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24253" w:rsidTr="007E0729">
        <w:trPr>
          <w:trHeight w:val="150"/>
        </w:trPr>
        <w:tc>
          <w:tcPr>
            <w:tcW w:w="560" w:type="dxa"/>
          </w:tcPr>
          <w:p w:rsidR="00624253" w:rsidRPr="00D70506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</w:tcPr>
          <w:p w:rsidR="00624253" w:rsidRPr="00D70506" w:rsidRDefault="00624253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</w:p>
        </w:tc>
        <w:tc>
          <w:tcPr>
            <w:tcW w:w="1059" w:type="dxa"/>
          </w:tcPr>
          <w:p w:rsidR="00624253" w:rsidRPr="00546EC0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4253" w:rsidRPr="00546EC0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24253" w:rsidRPr="00546EC0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253" w:rsidTr="007E0729">
        <w:trPr>
          <w:trHeight w:val="150"/>
        </w:trPr>
        <w:tc>
          <w:tcPr>
            <w:tcW w:w="560" w:type="dxa"/>
          </w:tcPr>
          <w:p w:rsidR="00624253" w:rsidRPr="00D70506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</w:tcPr>
          <w:p w:rsidR="00624253" w:rsidRPr="00D70506" w:rsidRDefault="00624253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нитями</w:t>
            </w:r>
          </w:p>
        </w:tc>
        <w:tc>
          <w:tcPr>
            <w:tcW w:w="1059" w:type="dxa"/>
          </w:tcPr>
          <w:p w:rsidR="00624253" w:rsidRPr="00546EC0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4253" w:rsidRPr="00546EC0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624253" w:rsidRPr="00546EC0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253" w:rsidTr="007E0729">
        <w:trPr>
          <w:trHeight w:val="150"/>
        </w:trPr>
        <w:tc>
          <w:tcPr>
            <w:tcW w:w="560" w:type="dxa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</w:tcPr>
          <w:p w:rsidR="00624253" w:rsidRDefault="00624253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пуговицами. Игра «У кого больше пуговиц»</w:t>
            </w:r>
          </w:p>
        </w:tc>
        <w:tc>
          <w:tcPr>
            <w:tcW w:w="1059" w:type="dxa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4253" w:rsidTr="007E0729">
        <w:trPr>
          <w:trHeight w:val="150"/>
        </w:trPr>
        <w:tc>
          <w:tcPr>
            <w:tcW w:w="560" w:type="dxa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7" w:type="dxa"/>
          </w:tcPr>
          <w:p w:rsidR="00624253" w:rsidRDefault="00624253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Новогодние праздники.</w:t>
            </w:r>
            <w:r w:rsidR="004654E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«Украшаем елку»</w:t>
            </w:r>
          </w:p>
        </w:tc>
        <w:tc>
          <w:tcPr>
            <w:tcW w:w="1059" w:type="dxa"/>
          </w:tcPr>
          <w:p w:rsidR="00624253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4253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624253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4E6" w:rsidTr="007E0729">
        <w:trPr>
          <w:trHeight w:val="150"/>
        </w:trPr>
        <w:tc>
          <w:tcPr>
            <w:tcW w:w="560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7" w:type="dxa"/>
          </w:tcPr>
          <w:p w:rsidR="004654E6" w:rsidRDefault="004654E6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швы. Мастер – класс «Помогу младшему»</w:t>
            </w:r>
          </w:p>
        </w:tc>
        <w:tc>
          <w:tcPr>
            <w:tcW w:w="1059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E6" w:rsidTr="007E0729">
        <w:trPr>
          <w:trHeight w:val="150"/>
        </w:trPr>
        <w:tc>
          <w:tcPr>
            <w:tcW w:w="560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7" w:type="dxa"/>
          </w:tcPr>
          <w:p w:rsidR="004654E6" w:rsidRDefault="004654E6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 Конкурс красоты для игольниц.</w:t>
            </w:r>
          </w:p>
        </w:tc>
        <w:tc>
          <w:tcPr>
            <w:tcW w:w="1059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54E6" w:rsidTr="007E0729">
        <w:trPr>
          <w:trHeight w:val="150"/>
        </w:trPr>
        <w:tc>
          <w:tcPr>
            <w:tcW w:w="560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7" w:type="dxa"/>
          </w:tcPr>
          <w:p w:rsidR="004654E6" w:rsidRDefault="004654E6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Цветочные фантазии. Праздник «Цветок для мамы»</w:t>
            </w:r>
          </w:p>
        </w:tc>
        <w:tc>
          <w:tcPr>
            <w:tcW w:w="1059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4E6" w:rsidTr="007E0729">
        <w:trPr>
          <w:trHeight w:val="150"/>
        </w:trPr>
        <w:tc>
          <w:tcPr>
            <w:tcW w:w="560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7" w:type="dxa"/>
          </w:tcPr>
          <w:p w:rsidR="004654E6" w:rsidRDefault="004654E6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 Вышивка изделий</w:t>
            </w:r>
          </w:p>
        </w:tc>
        <w:tc>
          <w:tcPr>
            <w:tcW w:w="1059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4E6" w:rsidTr="007E0729">
        <w:trPr>
          <w:trHeight w:val="150"/>
        </w:trPr>
        <w:tc>
          <w:tcPr>
            <w:tcW w:w="560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7" w:type="dxa"/>
          </w:tcPr>
          <w:p w:rsidR="004654E6" w:rsidRDefault="004654E6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Праздник «Мои успехи»</w:t>
            </w:r>
          </w:p>
        </w:tc>
        <w:tc>
          <w:tcPr>
            <w:tcW w:w="1059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4654E6" w:rsidRDefault="004654E6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253" w:rsidTr="007E0729">
        <w:trPr>
          <w:trHeight w:val="150"/>
        </w:trPr>
        <w:tc>
          <w:tcPr>
            <w:tcW w:w="6197" w:type="dxa"/>
            <w:gridSpan w:val="2"/>
          </w:tcPr>
          <w:p w:rsidR="00624253" w:rsidRDefault="00624253" w:rsidP="007E07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624253" w:rsidRDefault="004654E6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624253" w:rsidRDefault="00624253" w:rsidP="0046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54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24253" w:rsidRDefault="00624253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24253" w:rsidRDefault="00624253" w:rsidP="00624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53" w:rsidRDefault="004654E6" w:rsidP="00624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637"/>
        <w:gridCol w:w="1059"/>
        <w:gridCol w:w="1261"/>
        <w:gridCol w:w="1054"/>
      </w:tblGrid>
      <w:tr w:rsidR="00FF6398" w:rsidTr="007E0729">
        <w:trPr>
          <w:trHeight w:val="151"/>
        </w:trPr>
        <w:tc>
          <w:tcPr>
            <w:tcW w:w="560" w:type="dxa"/>
            <w:vMerge w:val="restart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37" w:type="dxa"/>
            <w:vMerge w:val="restart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74" w:type="dxa"/>
            <w:gridSpan w:val="3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F6398" w:rsidTr="007E0729">
        <w:trPr>
          <w:trHeight w:val="150"/>
        </w:trPr>
        <w:tc>
          <w:tcPr>
            <w:tcW w:w="560" w:type="dxa"/>
            <w:vMerge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54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F6398" w:rsidTr="007E0729">
        <w:trPr>
          <w:trHeight w:val="150"/>
        </w:trPr>
        <w:tc>
          <w:tcPr>
            <w:tcW w:w="560" w:type="dxa"/>
          </w:tcPr>
          <w:p w:rsidR="00FF6398" w:rsidRPr="00D70506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</w:tcPr>
          <w:p w:rsidR="00FF6398" w:rsidRPr="00D70506" w:rsidRDefault="00FF6398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Экскурсия в столовую</w:t>
            </w:r>
          </w:p>
        </w:tc>
        <w:tc>
          <w:tcPr>
            <w:tcW w:w="1059" w:type="dxa"/>
          </w:tcPr>
          <w:p w:rsidR="00FF6398" w:rsidRPr="00546EC0" w:rsidRDefault="009965EA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F6398" w:rsidRPr="00546EC0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F6398" w:rsidRPr="00546EC0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398" w:rsidTr="007E0729">
        <w:trPr>
          <w:trHeight w:val="150"/>
        </w:trPr>
        <w:tc>
          <w:tcPr>
            <w:tcW w:w="560" w:type="dxa"/>
          </w:tcPr>
          <w:p w:rsidR="00FF6398" w:rsidRPr="00D70506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</w:tcPr>
          <w:p w:rsidR="00FF6398" w:rsidRPr="00D70506" w:rsidRDefault="00FF6398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Правила ТБ при работе с ножницами. Изготовление одежды повара из бумаги.</w:t>
            </w:r>
          </w:p>
        </w:tc>
        <w:tc>
          <w:tcPr>
            <w:tcW w:w="1059" w:type="dxa"/>
          </w:tcPr>
          <w:p w:rsidR="00FF6398" w:rsidRPr="00546EC0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F6398" w:rsidRPr="00546EC0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F6398" w:rsidRPr="00546EC0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398" w:rsidTr="00FF6398">
        <w:trPr>
          <w:trHeight w:val="595"/>
        </w:trPr>
        <w:tc>
          <w:tcPr>
            <w:tcW w:w="560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</w:tcPr>
          <w:p w:rsidR="00FF6398" w:rsidRDefault="00FF6398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бисера. Праздник «Мы открываем магазин украшений».</w:t>
            </w:r>
          </w:p>
        </w:tc>
        <w:tc>
          <w:tcPr>
            <w:tcW w:w="1059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6398" w:rsidTr="007E0729">
        <w:trPr>
          <w:trHeight w:val="150"/>
        </w:trPr>
        <w:tc>
          <w:tcPr>
            <w:tcW w:w="560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7" w:type="dxa"/>
          </w:tcPr>
          <w:p w:rsidR="00FF6398" w:rsidRDefault="00FF6398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Новогодние снежинки.</w:t>
            </w:r>
          </w:p>
        </w:tc>
        <w:tc>
          <w:tcPr>
            <w:tcW w:w="1059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398" w:rsidTr="007E0729">
        <w:trPr>
          <w:trHeight w:val="150"/>
        </w:trPr>
        <w:tc>
          <w:tcPr>
            <w:tcW w:w="560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7" w:type="dxa"/>
          </w:tcPr>
          <w:p w:rsidR="00FF6398" w:rsidRDefault="00FF6398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из варежек и перчаток.</w:t>
            </w:r>
          </w:p>
        </w:tc>
        <w:tc>
          <w:tcPr>
            <w:tcW w:w="1059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F6398" w:rsidRDefault="009965EA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FF6398" w:rsidRDefault="009965EA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398" w:rsidTr="007E0729">
        <w:trPr>
          <w:trHeight w:val="150"/>
        </w:trPr>
        <w:tc>
          <w:tcPr>
            <w:tcW w:w="560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7" w:type="dxa"/>
          </w:tcPr>
          <w:p w:rsidR="00FF6398" w:rsidRDefault="00FF6398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Экскурсия в зимний парк.</w:t>
            </w:r>
          </w:p>
        </w:tc>
        <w:tc>
          <w:tcPr>
            <w:tcW w:w="1059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398" w:rsidTr="007E0729">
        <w:trPr>
          <w:trHeight w:val="150"/>
        </w:trPr>
        <w:tc>
          <w:tcPr>
            <w:tcW w:w="560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7" w:type="dxa"/>
          </w:tcPr>
          <w:p w:rsidR="00FF6398" w:rsidRDefault="00FF6398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вышивки.</w:t>
            </w:r>
          </w:p>
        </w:tc>
        <w:tc>
          <w:tcPr>
            <w:tcW w:w="1059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F6398" w:rsidRDefault="009965EA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FF6398" w:rsidRDefault="009965EA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398" w:rsidTr="007E0729">
        <w:trPr>
          <w:trHeight w:val="150"/>
        </w:trPr>
        <w:tc>
          <w:tcPr>
            <w:tcW w:w="560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7" w:type="dxa"/>
          </w:tcPr>
          <w:p w:rsidR="00FF6398" w:rsidRDefault="009965EA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59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F6398" w:rsidRDefault="009965EA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F6398" w:rsidRDefault="009965EA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398" w:rsidTr="007E0729">
        <w:trPr>
          <w:trHeight w:val="150"/>
        </w:trPr>
        <w:tc>
          <w:tcPr>
            <w:tcW w:w="6197" w:type="dxa"/>
            <w:gridSpan w:val="2"/>
          </w:tcPr>
          <w:p w:rsidR="00FF6398" w:rsidRDefault="00FF6398" w:rsidP="007E07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FF6398" w:rsidRDefault="009965EA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FF6398" w:rsidRDefault="009965EA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 w:rsidR="00FF6398" w:rsidRDefault="00FF6398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F6398" w:rsidRDefault="00FF6398" w:rsidP="00FF6398">
      <w:pPr>
        <w:rPr>
          <w:rFonts w:ascii="Times New Roman" w:hAnsi="Times New Roman" w:cs="Times New Roman"/>
          <w:b/>
          <w:sz w:val="24"/>
          <w:szCs w:val="24"/>
        </w:rPr>
      </w:pPr>
    </w:p>
    <w:p w:rsidR="004654E6" w:rsidRDefault="00C11BDD" w:rsidP="00624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637"/>
        <w:gridCol w:w="1059"/>
        <w:gridCol w:w="1261"/>
        <w:gridCol w:w="1054"/>
      </w:tblGrid>
      <w:tr w:rsidR="00C11BDD" w:rsidTr="007E0729">
        <w:trPr>
          <w:trHeight w:val="151"/>
        </w:trPr>
        <w:tc>
          <w:tcPr>
            <w:tcW w:w="560" w:type="dxa"/>
            <w:vMerge w:val="restart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37" w:type="dxa"/>
            <w:vMerge w:val="restart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74" w:type="dxa"/>
            <w:gridSpan w:val="3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1BDD" w:rsidTr="007E0729">
        <w:trPr>
          <w:trHeight w:val="150"/>
        </w:trPr>
        <w:tc>
          <w:tcPr>
            <w:tcW w:w="560" w:type="dxa"/>
            <w:vMerge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54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11BDD" w:rsidTr="007E0729">
        <w:trPr>
          <w:trHeight w:val="150"/>
        </w:trPr>
        <w:tc>
          <w:tcPr>
            <w:tcW w:w="560" w:type="dxa"/>
          </w:tcPr>
          <w:p w:rsidR="00C11BDD" w:rsidRPr="00D70506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</w:tcPr>
          <w:p w:rsidR="00C11BDD" w:rsidRPr="00D70506" w:rsidRDefault="00C11BDD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59" w:type="dxa"/>
          </w:tcPr>
          <w:p w:rsidR="00C11BDD" w:rsidRPr="00546EC0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11BDD" w:rsidRPr="00546EC0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11BDD" w:rsidRPr="00546EC0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BDD" w:rsidTr="007E0729">
        <w:trPr>
          <w:trHeight w:val="150"/>
        </w:trPr>
        <w:tc>
          <w:tcPr>
            <w:tcW w:w="560" w:type="dxa"/>
          </w:tcPr>
          <w:p w:rsidR="00C11BDD" w:rsidRPr="00D70506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</w:tcPr>
          <w:p w:rsidR="00C11BDD" w:rsidRPr="00D70506" w:rsidRDefault="00C11BDD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059" w:type="dxa"/>
          </w:tcPr>
          <w:p w:rsidR="00C11BDD" w:rsidRPr="00546EC0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11BDD" w:rsidRPr="00546EC0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C11BDD" w:rsidRPr="00546EC0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BDD" w:rsidTr="00C11BDD">
        <w:trPr>
          <w:trHeight w:val="241"/>
        </w:trPr>
        <w:tc>
          <w:tcPr>
            <w:tcW w:w="560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</w:tcPr>
          <w:p w:rsidR="00C11BDD" w:rsidRDefault="00C11BDD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1059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BDD" w:rsidTr="007E0729">
        <w:trPr>
          <w:trHeight w:val="150"/>
        </w:trPr>
        <w:tc>
          <w:tcPr>
            <w:tcW w:w="560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7" w:type="dxa"/>
          </w:tcPr>
          <w:p w:rsidR="00C11BDD" w:rsidRDefault="00C11BDD" w:rsidP="00C1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059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11BDD" w:rsidRDefault="00C11BDD" w:rsidP="00C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1BDD" w:rsidTr="007E0729">
        <w:trPr>
          <w:trHeight w:val="150"/>
        </w:trPr>
        <w:tc>
          <w:tcPr>
            <w:tcW w:w="560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7" w:type="dxa"/>
          </w:tcPr>
          <w:p w:rsidR="00C11BDD" w:rsidRDefault="00C11BDD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1059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BDD" w:rsidTr="007E0729">
        <w:trPr>
          <w:trHeight w:val="150"/>
        </w:trPr>
        <w:tc>
          <w:tcPr>
            <w:tcW w:w="560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7" w:type="dxa"/>
          </w:tcPr>
          <w:p w:rsidR="00C11BDD" w:rsidRDefault="00C11BDD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 и нитками</w:t>
            </w:r>
          </w:p>
        </w:tc>
        <w:tc>
          <w:tcPr>
            <w:tcW w:w="1059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BDD" w:rsidTr="007E0729">
        <w:trPr>
          <w:trHeight w:val="150"/>
        </w:trPr>
        <w:tc>
          <w:tcPr>
            <w:tcW w:w="560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7" w:type="dxa"/>
          </w:tcPr>
          <w:p w:rsidR="00C11BDD" w:rsidRDefault="00C11BDD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59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BDD" w:rsidTr="007E0729">
        <w:trPr>
          <w:trHeight w:val="150"/>
        </w:trPr>
        <w:tc>
          <w:tcPr>
            <w:tcW w:w="6197" w:type="dxa"/>
            <w:gridSpan w:val="2"/>
          </w:tcPr>
          <w:p w:rsidR="00C11BDD" w:rsidRDefault="00C11BDD" w:rsidP="007E07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 w:rsidR="00C11BDD" w:rsidRDefault="00C11BDD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84E6D" w:rsidRDefault="00084E6D" w:rsidP="00810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DD" w:rsidRDefault="00810891" w:rsidP="0081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4-й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637"/>
        <w:gridCol w:w="1059"/>
        <w:gridCol w:w="1261"/>
        <w:gridCol w:w="1054"/>
      </w:tblGrid>
      <w:tr w:rsidR="00810891" w:rsidTr="007E0729">
        <w:trPr>
          <w:trHeight w:val="151"/>
        </w:trPr>
        <w:tc>
          <w:tcPr>
            <w:tcW w:w="560" w:type="dxa"/>
            <w:vMerge w:val="restart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37" w:type="dxa"/>
            <w:vMerge w:val="restart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74" w:type="dxa"/>
            <w:gridSpan w:val="3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10891" w:rsidTr="007E0729">
        <w:trPr>
          <w:trHeight w:val="150"/>
        </w:trPr>
        <w:tc>
          <w:tcPr>
            <w:tcW w:w="560" w:type="dxa"/>
            <w:vMerge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54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10891" w:rsidTr="007E0729">
        <w:trPr>
          <w:trHeight w:val="150"/>
        </w:trPr>
        <w:tc>
          <w:tcPr>
            <w:tcW w:w="560" w:type="dxa"/>
          </w:tcPr>
          <w:p w:rsidR="00810891" w:rsidRPr="00D70506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</w:tcPr>
          <w:p w:rsidR="00810891" w:rsidRPr="00D70506" w:rsidRDefault="00810891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59" w:type="dxa"/>
          </w:tcPr>
          <w:p w:rsidR="00810891" w:rsidRPr="00546EC0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0891" w:rsidRPr="00546EC0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10891" w:rsidRPr="00546EC0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891" w:rsidTr="007E0729">
        <w:trPr>
          <w:trHeight w:val="150"/>
        </w:trPr>
        <w:tc>
          <w:tcPr>
            <w:tcW w:w="560" w:type="dxa"/>
          </w:tcPr>
          <w:p w:rsidR="00810891" w:rsidRPr="00D70506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</w:tcPr>
          <w:p w:rsidR="00810891" w:rsidRPr="00D70506" w:rsidRDefault="00810891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бисером</w:t>
            </w:r>
          </w:p>
        </w:tc>
        <w:tc>
          <w:tcPr>
            <w:tcW w:w="1059" w:type="dxa"/>
          </w:tcPr>
          <w:p w:rsidR="00810891" w:rsidRPr="00546EC0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0891" w:rsidRPr="00546EC0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810891" w:rsidRPr="00546EC0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891" w:rsidTr="007E0729">
        <w:trPr>
          <w:trHeight w:val="241"/>
        </w:trPr>
        <w:tc>
          <w:tcPr>
            <w:tcW w:w="560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</w:tcPr>
          <w:p w:rsidR="00810891" w:rsidRDefault="00810891" w:rsidP="0081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тканью, мехом</w:t>
            </w:r>
          </w:p>
        </w:tc>
        <w:tc>
          <w:tcPr>
            <w:tcW w:w="1059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891" w:rsidTr="007E0729">
        <w:trPr>
          <w:trHeight w:val="150"/>
        </w:trPr>
        <w:tc>
          <w:tcPr>
            <w:tcW w:w="560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7" w:type="dxa"/>
          </w:tcPr>
          <w:p w:rsidR="00810891" w:rsidRDefault="00810891" w:rsidP="0081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бросовым материалом</w:t>
            </w:r>
          </w:p>
        </w:tc>
        <w:tc>
          <w:tcPr>
            <w:tcW w:w="1059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891" w:rsidTr="007E0729">
        <w:trPr>
          <w:trHeight w:val="150"/>
        </w:trPr>
        <w:tc>
          <w:tcPr>
            <w:tcW w:w="560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7" w:type="dxa"/>
          </w:tcPr>
          <w:p w:rsidR="00810891" w:rsidRDefault="00810891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спицах</w:t>
            </w:r>
          </w:p>
        </w:tc>
        <w:tc>
          <w:tcPr>
            <w:tcW w:w="1059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891" w:rsidTr="007E0729">
        <w:trPr>
          <w:trHeight w:val="150"/>
        </w:trPr>
        <w:tc>
          <w:tcPr>
            <w:tcW w:w="560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7" w:type="dxa"/>
          </w:tcPr>
          <w:p w:rsidR="00810891" w:rsidRDefault="00810891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1059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891" w:rsidTr="007E0729">
        <w:trPr>
          <w:trHeight w:val="150"/>
        </w:trPr>
        <w:tc>
          <w:tcPr>
            <w:tcW w:w="560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7" w:type="dxa"/>
          </w:tcPr>
          <w:p w:rsidR="00810891" w:rsidRDefault="00810891" w:rsidP="007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59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891" w:rsidTr="007E0729">
        <w:trPr>
          <w:trHeight w:val="150"/>
        </w:trPr>
        <w:tc>
          <w:tcPr>
            <w:tcW w:w="6197" w:type="dxa"/>
            <w:gridSpan w:val="2"/>
          </w:tcPr>
          <w:p w:rsidR="00810891" w:rsidRDefault="00810891" w:rsidP="007E07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 w:rsidR="00810891" w:rsidRDefault="00810891" w:rsidP="007E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10891" w:rsidRDefault="00810891" w:rsidP="00810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91" w:rsidRPr="00533311" w:rsidRDefault="00810891" w:rsidP="00084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1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E2266" w:rsidRPr="00533311" w:rsidRDefault="00AE2266" w:rsidP="00533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11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AE2266" w:rsidRPr="00533311" w:rsidRDefault="00AE2266" w:rsidP="005333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Вводное занятие – 1 час</w:t>
      </w:r>
      <w:r w:rsidRPr="0008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Знакомство. Внутренний распорядок.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Инструктаж по ТБ.</w:t>
      </w:r>
    </w:p>
    <w:p w:rsidR="00AE2266" w:rsidRPr="00533311" w:rsidRDefault="00AE2266" w:rsidP="005333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Работа  с нитями -  6 часов 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 Виды  нитей,  их  качество и  цвет.  Приемы  изготовления  кукол – оберегов. Приемы  изготовления  помпонов.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 Изготовление  кукол – оберегов, гусениц  их  помпонов.</w:t>
      </w:r>
    </w:p>
    <w:p w:rsidR="00AE2266" w:rsidRPr="00533311" w:rsidRDefault="00AE2266" w:rsidP="005333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Работа с пуговицами – 2 часа 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Теория.  Виды пуговиц. Способы пришивания. 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 Составление мозаики из пуговиц (поделка «Клоун»). Игра «У  кого  больше  пуговиц».</w:t>
      </w:r>
    </w:p>
    <w:p w:rsidR="00AE2266" w:rsidRPr="00533311" w:rsidRDefault="00AE2266" w:rsidP="005333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Скоро  Новогодние  праздники.  Праздник  «Украшаем  елку» - 4 часа 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 Виды  новогодних  игрушек.  Снежинки, гирлянды, игрушки. Материалы и приемы  изготовления.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  Изготовление коробочек,  снежинок  и  гирлянд. Праздник  «Украшаем  елку».</w:t>
      </w:r>
    </w:p>
    <w:p w:rsidR="00AE2266" w:rsidRPr="00533311" w:rsidRDefault="00AE2266" w:rsidP="005333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Ручные швы.  Мастер-класс  «Помогу  младшему» - 2 часа 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 Техника выполнения соединительных закрепляющих швов.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 Отработка навыков выполнения соединительных и закрепляющих швов. Мастер – класс  «Помогу младшему» (учащиеся 5-7класса помогают выполнить  работу).</w:t>
      </w:r>
    </w:p>
    <w:p w:rsidR="00AE2266" w:rsidRPr="00533311" w:rsidRDefault="00AE2266" w:rsidP="00533311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Работа с тканью. «Конкурс  красоты  для  игольниц» - 8 часов 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 Игольницы: виды  и  формы, материалы, украшения  для  игольниц.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 Изготовление  и украшение  игольницы. «Конкурс  красоты  для  игольниц».</w:t>
      </w:r>
    </w:p>
    <w:p w:rsidR="00AE2266" w:rsidRPr="00533311" w:rsidRDefault="00AE226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Цветочные фантазии. Праздник «Цветок для мамы» - 4 часа</w:t>
      </w:r>
    </w:p>
    <w:p w:rsidR="00AE2266" w:rsidRPr="00533311" w:rsidRDefault="00AE2266" w:rsidP="005333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Экскурсия  в    музей. Вышивка изделий – 6 часов 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Теория.  Салфетка, ее назначение. Инструменты и приспособления. Нитки мулине.  Способы вышивания: «тамбурный» и «стебельчатый» швы. Техника выполнения. 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Вышивание листьев, цветов и ягод на салфетке. Украшение  салфетки  вышивкой.  Экскурсия в  музей.</w:t>
      </w:r>
    </w:p>
    <w:p w:rsidR="00AE2266" w:rsidRPr="00533311" w:rsidRDefault="00AE2266" w:rsidP="00533311">
      <w:pPr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Итоговое  занятие – 1 час. Итоговая выставка детских работ. Праздник  « Мои  успехи»</w:t>
      </w:r>
    </w:p>
    <w:p w:rsidR="00AE2266" w:rsidRPr="00533311" w:rsidRDefault="00AE2266" w:rsidP="00533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266" w:rsidRPr="00533311" w:rsidRDefault="00AE2266" w:rsidP="0053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11"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p w:rsidR="00AE2266" w:rsidRPr="00533311" w:rsidRDefault="00AE226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lastRenderedPageBreak/>
        <w:t>Введение. Экскурсия  в  местную  столовую – 1 час.</w:t>
      </w:r>
    </w:p>
    <w:p w:rsidR="00AE2266" w:rsidRPr="00533311" w:rsidRDefault="00AE2266" w:rsidP="00533311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Теория.  Вводная беседа о направлениях работы. Проведение бесед по Т.Б.  </w:t>
      </w:r>
    </w:p>
    <w:p w:rsidR="00AE2266" w:rsidRPr="00533311" w:rsidRDefault="00AE2266" w:rsidP="00533311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Практика. Экскурсия в  местную  столовую.</w:t>
      </w:r>
    </w:p>
    <w:p w:rsidR="00AE2266" w:rsidRPr="00533311" w:rsidRDefault="00AE226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Работа с бумагой – 2 час</w:t>
      </w:r>
      <w:r w:rsidR="002F4656" w:rsidRPr="00533311">
        <w:rPr>
          <w:rFonts w:ascii="Times New Roman" w:hAnsi="Times New Roman"/>
          <w:sz w:val="24"/>
          <w:szCs w:val="24"/>
        </w:rPr>
        <w:t>а</w:t>
      </w:r>
      <w:r w:rsidRPr="00533311">
        <w:rPr>
          <w:rFonts w:ascii="Times New Roman" w:hAnsi="Times New Roman"/>
          <w:sz w:val="24"/>
          <w:szCs w:val="24"/>
        </w:rPr>
        <w:t xml:space="preserve">. 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Описание  одежды  повара по картинке. Правила  по  технике  безопасности при  работе  с  ножницами.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Изготовление  одежды  повара  из  бумаги.</w:t>
      </w:r>
    </w:p>
    <w:p w:rsidR="00AE2266" w:rsidRPr="00533311" w:rsidRDefault="00AE2266" w:rsidP="00533311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Плетение  из  бисера. Праздник  «Мы  открываем  магазин  украшений» - 7 часов.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 Теория. Виды  бисера.  Инструменты  и  приспособления,  применяемые  при  работе  с   бисером.  Приемы  низания  бусинок.  Схемы  плетения изделий  из  бисера. Приемы работы  по  схемам.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 Практика.  Изготовление  цепочек  из  бисера. Изготовление  броши  «Паучок»  из  бисера. Изготовление  брелка  «Крокодильчик»  из  бисера.  Праздник  « Мы  открываем  магазин    украшений».</w:t>
      </w:r>
    </w:p>
    <w:p w:rsidR="00AE2266" w:rsidRPr="00533311" w:rsidRDefault="00AE226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Работа  с  бумагой.  Новогодние  снежинки – 2 часа.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История  праздника  «Новый год». Игрушки  и  украшения  для  праздника.  Снежинки. Материалы,  из  которых  можно  изготовить  снежинки. Технология  изготовления снежинки  «Снеговик».  Правила  по  ТБ.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Изготовление   снежинки  «Снеговик».</w:t>
      </w:r>
    </w:p>
    <w:p w:rsidR="00AE2266" w:rsidRPr="00533311" w:rsidRDefault="00AE226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Куклы из варежки и перчаток -  5 часов.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</w:t>
      </w:r>
      <w:r w:rsidRPr="005333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3311">
        <w:rPr>
          <w:rFonts w:ascii="Times New Roman" w:hAnsi="Times New Roman" w:cs="Times New Roman"/>
          <w:sz w:val="24"/>
          <w:szCs w:val="24"/>
        </w:rPr>
        <w:t>Краткие сведения о кукольном театре. Правила конструирования и моделирования перчаточных кукол. Запись последовательности выполнения модели. Зарисовка. Выбор материалов,  видов  отделки  и  фурнитура  для  изготовления  кукол.</w:t>
      </w:r>
    </w:p>
    <w:p w:rsidR="002F465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Изготовление  куклы из перчатки. Выполнение украшающих  элементов.  Правила техники безопасности.</w:t>
      </w:r>
    </w:p>
    <w:p w:rsidR="00AE226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311">
        <w:rPr>
          <w:rFonts w:ascii="Times New Roman" w:hAnsi="Times New Roman"/>
          <w:sz w:val="24"/>
          <w:szCs w:val="24"/>
        </w:rPr>
        <w:t>Из</w:t>
      </w:r>
      <w:r w:rsidR="00AE2266" w:rsidRPr="00533311">
        <w:rPr>
          <w:rFonts w:ascii="Times New Roman" w:hAnsi="Times New Roman"/>
          <w:sz w:val="24"/>
          <w:szCs w:val="24"/>
        </w:rPr>
        <w:t>онить</w:t>
      </w:r>
      <w:proofErr w:type="spellEnd"/>
      <w:r w:rsidR="00AE2266" w:rsidRPr="00533311">
        <w:rPr>
          <w:rFonts w:ascii="Times New Roman" w:hAnsi="Times New Roman"/>
          <w:sz w:val="24"/>
          <w:szCs w:val="24"/>
        </w:rPr>
        <w:t>. Экскурсия  в  зимний  парк – 8 часов.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 История возникновения  «</w:t>
      </w:r>
      <w:proofErr w:type="spellStart"/>
      <w:r w:rsidRPr="00533311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533311">
        <w:rPr>
          <w:rFonts w:ascii="Times New Roman" w:hAnsi="Times New Roman" w:cs="Times New Roman"/>
          <w:sz w:val="24"/>
          <w:szCs w:val="24"/>
        </w:rPr>
        <w:t xml:space="preserve">». Техника  выполнения  работ  одной   и  цветными  нитями.  Аппликации из  нитей. </w:t>
      </w:r>
    </w:p>
    <w:p w:rsidR="002F465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 Заполнение угла:  однотонной нитью  и разноцветными  нитками. Изготовление «Паутины» из цветных углов. Правила техники безопасности.</w:t>
      </w:r>
      <w:r w:rsidR="002F4656" w:rsidRPr="00533311">
        <w:rPr>
          <w:rFonts w:ascii="Times New Roman" w:hAnsi="Times New Roman" w:cs="Times New Roman"/>
          <w:sz w:val="24"/>
          <w:szCs w:val="24"/>
        </w:rPr>
        <w:t xml:space="preserve"> </w:t>
      </w:r>
      <w:r w:rsidRPr="00533311">
        <w:rPr>
          <w:rFonts w:ascii="Times New Roman" w:hAnsi="Times New Roman" w:cs="Times New Roman"/>
          <w:sz w:val="24"/>
          <w:szCs w:val="24"/>
        </w:rPr>
        <w:t>Выполнение  панно  из  нитяной  аппликации.</w:t>
      </w:r>
      <w:r w:rsidR="002F4656" w:rsidRPr="00533311">
        <w:rPr>
          <w:rFonts w:ascii="Times New Roman" w:hAnsi="Times New Roman" w:cs="Times New Roman"/>
          <w:sz w:val="24"/>
          <w:szCs w:val="24"/>
        </w:rPr>
        <w:t xml:space="preserve"> </w:t>
      </w:r>
      <w:r w:rsidRPr="00533311">
        <w:rPr>
          <w:rFonts w:ascii="Times New Roman" w:hAnsi="Times New Roman" w:cs="Times New Roman"/>
          <w:sz w:val="24"/>
          <w:szCs w:val="24"/>
        </w:rPr>
        <w:t xml:space="preserve">Экскурсия  в зимний парк.  </w:t>
      </w:r>
    </w:p>
    <w:p w:rsidR="00AE2266" w:rsidRPr="00533311" w:rsidRDefault="00AE226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Основы  вышивки. Выставка работ – 8 часов.</w:t>
      </w:r>
    </w:p>
    <w:p w:rsidR="00AE226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Просмотр  выставки  вышитых  изделий  в  кабинете  технологии  и школьном  музее. Виды  вышивок.  Вышивка  крестом.  Материалы  и  инструменты,  используемые  при  вышивке.</w:t>
      </w:r>
      <w:r w:rsidR="002F4656" w:rsidRPr="00533311">
        <w:rPr>
          <w:rFonts w:ascii="Times New Roman" w:hAnsi="Times New Roman" w:cs="Times New Roman"/>
          <w:sz w:val="24"/>
          <w:szCs w:val="24"/>
        </w:rPr>
        <w:t xml:space="preserve"> </w:t>
      </w:r>
      <w:r w:rsidRPr="00533311">
        <w:rPr>
          <w:rFonts w:ascii="Times New Roman" w:hAnsi="Times New Roman" w:cs="Times New Roman"/>
          <w:sz w:val="24"/>
          <w:szCs w:val="24"/>
        </w:rPr>
        <w:t>Методика  выполнения  одностороннего  креста. Возможные  ошибки  при  выполнении  вышивальных работ.  Орнамент. Приемы   создания  орнамента.</w:t>
      </w:r>
    </w:p>
    <w:p w:rsidR="002F4656" w:rsidRPr="00533311" w:rsidRDefault="00AE226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 Создание  рисунка  орнамента.  Вышивка салфетки  с  орнаментом.  Обработка  края  салфетки.  Окончательная  отделка  вышитых  изделий.</w:t>
      </w:r>
      <w:r w:rsidR="002F4656" w:rsidRPr="00533311">
        <w:rPr>
          <w:rFonts w:ascii="Times New Roman" w:hAnsi="Times New Roman" w:cs="Times New Roman"/>
          <w:sz w:val="24"/>
          <w:szCs w:val="24"/>
        </w:rPr>
        <w:t xml:space="preserve"> </w:t>
      </w:r>
      <w:r w:rsidRPr="00533311">
        <w:rPr>
          <w:rFonts w:ascii="Times New Roman" w:hAnsi="Times New Roman" w:cs="Times New Roman"/>
          <w:sz w:val="24"/>
          <w:szCs w:val="24"/>
        </w:rPr>
        <w:t>Выставка  выполненных  работ.</w:t>
      </w:r>
    </w:p>
    <w:p w:rsidR="00AE2266" w:rsidRPr="00533311" w:rsidRDefault="00AE226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Итоговое  занятие – 1 час.</w:t>
      </w:r>
    </w:p>
    <w:p w:rsidR="00AE2266" w:rsidRPr="00533311" w:rsidRDefault="00AE2266" w:rsidP="00533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656" w:rsidRPr="00533311" w:rsidRDefault="002F4656" w:rsidP="0053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11"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Вводное занятие  - 1 час.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Вступительная беседа "Чем мы будем заниматься".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Инструктаж по технике безопасности.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Работа с природным материалом - 4 часа.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Краткая характеристика операций сбора, хранения и обработки природных материалов (последовательность,  инструменты, приспособления). Основные  способы соединения деталей изделия. Создание изделий и декоративных композиций по собственному замыслу.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lastRenderedPageBreak/>
        <w:t>Практика. Панно "Чудеса из леса". Игрушки-сувениры "Петушок". Игрушки-сувениры  "Котик". Аппликация из листьев.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Работа с пластилином - 4 часа.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  Развитие навыка использования основных приёмов работы (</w:t>
      </w:r>
      <w:proofErr w:type="spellStart"/>
      <w:r w:rsidRPr="00533311">
        <w:rPr>
          <w:rFonts w:ascii="Times New Roman" w:hAnsi="Times New Roman" w:cs="Times New Roman"/>
          <w:sz w:val="24"/>
          <w:szCs w:val="24"/>
        </w:rPr>
        <w:t>защипление</w:t>
      </w:r>
      <w:proofErr w:type="spellEnd"/>
      <w:r w:rsidRPr="0053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311">
        <w:rPr>
          <w:rFonts w:ascii="Times New Roman" w:hAnsi="Times New Roman" w:cs="Times New Roman"/>
          <w:sz w:val="24"/>
          <w:szCs w:val="24"/>
        </w:rPr>
        <w:t>заминание</w:t>
      </w:r>
      <w:proofErr w:type="spellEnd"/>
      <w:r w:rsidRPr="00533311">
        <w:rPr>
          <w:rFonts w:ascii="Times New Roman" w:hAnsi="Times New Roman" w:cs="Times New Roman"/>
          <w:sz w:val="24"/>
          <w:szCs w:val="24"/>
        </w:rPr>
        <w:t>, вдавливание, и т.д.) со скульптурным материало</w:t>
      </w:r>
      <w:proofErr w:type="gramStart"/>
      <w:r w:rsidRPr="00533311">
        <w:rPr>
          <w:rFonts w:ascii="Times New Roman" w:hAnsi="Times New Roman" w:cs="Times New Roman"/>
          <w:sz w:val="24"/>
          <w:szCs w:val="24"/>
        </w:rPr>
        <w:t>м–</w:t>
      </w:r>
      <w:proofErr w:type="gramEnd"/>
      <w:r w:rsidRPr="00533311">
        <w:rPr>
          <w:rFonts w:ascii="Times New Roman" w:hAnsi="Times New Roman" w:cs="Times New Roman"/>
          <w:sz w:val="24"/>
          <w:szCs w:val="24"/>
        </w:rPr>
        <w:t xml:space="preserve">  пластилином. Работа  с пластикой плоской формы (изображение листьев), изучение приёмов передачи в объёмной форме фактуры. Новые знания и навыки – работа над рельефом. Подготовительный этап по освоению рельефа: продавливание карандашом пространства пластилиновой плиты около изображения, т.е. получение двух уровней в изображении. Выполнение творческого задания на поиск образа в мятом куске мягкого материала (пластилина) с последующей доработкой образа.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Лепка фруктов. Рельефное изображение животных. Лепка из жгутиков "Бабочка".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Работа с бумагой и картоном - 15 часов.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Практика. Аппликация из мятой бумаги "Барашки на лугу". Выполнение объёмной фигуры из бумаги "Зайка".  Аппликация "Цыплёнок". Изготовление ёлочных гирлянд, игрушек. </w:t>
      </w:r>
      <w:proofErr w:type="spellStart"/>
      <w:r w:rsidRPr="00533311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533311">
        <w:rPr>
          <w:rFonts w:ascii="Times New Roman" w:hAnsi="Times New Roman" w:cs="Times New Roman"/>
          <w:sz w:val="24"/>
          <w:szCs w:val="24"/>
        </w:rPr>
        <w:t xml:space="preserve"> "Снежинка". Оригами "Стрекоза". Оригами "Белочка"</w:t>
      </w:r>
      <w:proofErr w:type="gramStart"/>
      <w:r w:rsidRPr="0053331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33311">
        <w:rPr>
          <w:rFonts w:ascii="Times New Roman" w:hAnsi="Times New Roman" w:cs="Times New Roman"/>
          <w:sz w:val="24"/>
          <w:szCs w:val="24"/>
        </w:rPr>
        <w:t>ппликация "Лебеди на озере".Поделки из комочков бумаги "Черепаха".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Работа с бросовым материалом -  5 часов.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Теория.  Знакомство с разными материалами. Правила по технике безопасности и личной гигиене. Викторина “Узнай предмет”. Подбор материала для работы. 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Конструирование дома для сказочных героев. "</w:t>
      </w:r>
      <w:proofErr w:type="spellStart"/>
      <w:r w:rsidRPr="00533311">
        <w:rPr>
          <w:rFonts w:ascii="Times New Roman" w:hAnsi="Times New Roman" w:cs="Times New Roman"/>
          <w:sz w:val="24"/>
          <w:szCs w:val="24"/>
        </w:rPr>
        <w:t>Фантиковая</w:t>
      </w:r>
      <w:proofErr w:type="spellEnd"/>
      <w:r w:rsidRPr="00533311">
        <w:rPr>
          <w:rFonts w:ascii="Times New Roman" w:hAnsi="Times New Roman" w:cs="Times New Roman"/>
          <w:sz w:val="24"/>
          <w:szCs w:val="24"/>
        </w:rPr>
        <w:t xml:space="preserve"> фантазия". Цветок из бумажных салфеток".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Работа с тканью и нитками - 4 часа.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Теория. Изготовление плоскостных и объемных изделий из текстильных материалов: подбор ткани с учетом размеров и свойств; определение лицевой и изнаночной сторон; разметка и раскрой ткани;  резание ножницами по линиям разметки; клеевое и ниточное соединение деталей. </w:t>
      </w:r>
      <w:r w:rsidRPr="00533311">
        <w:rPr>
          <w:rFonts w:ascii="Times New Roman" w:hAnsi="Times New Roman" w:cs="Times New Roman"/>
          <w:color w:val="000000"/>
          <w:sz w:val="24"/>
          <w:szCs w:val="24"/>
        </w:rPr>
        <w:t>Создание изделий и декоративных композиций по собственному замыслу: моделирование из тканей и нитей.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Практика.  Аппликация из ткани. Аппликация из пуговиц. Кукла из ниток. Игрушки из помпонов.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Итоговое занятие - 1 час.   Выставка детских работ.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Проведение выставки работ школьников.  Награждение авторов наиболее интересных творческих работ. </w:t>
      </w:r>
    </w:p>
    <w:p w:rsidR="002F4656" w:rsidRPr="00533311" w:rsidRDefault="002F4656" w:rsidP="00533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656" w:rsidRPr="00533311" w:rsidRDefault="002F4656" w:rsidP="00084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11">
        <w:rPr>
          <w:rFonts w:ascii="Times New Roman" w:hAnsi="Times New Roman" w:cs="Times New Roman"/>
          <w:b/>
          <w:sz w:val="24"/>
          <w:szCs w:val="24"/>
        </w:rPr>
        <w:t>4-й год обучения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Вводное занятие  - 1 час.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 Теория. 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>Правила по технике безопасности. Соблюдение порядка на рабочем месте.</w:t>
      </w:r>
      <w:r w:rsidRPr="00533311">
        <w:rPr>
          <w:rFonts w:ascii="Times New Roman" w:hAnsi="Times New Roman" w:cs="Times New Roman"/>
          <w:sz w:val="24"/>
          <w:szCs w:val="24"/>
        </w:rPr>
        <w:t xml:space="preserve"> Из истории происхождения  ножниц. Беседа. 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Практика. 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>Проведение входного контроля.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Работа с бисером       - 5 час.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 Теория. 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>Знакомство, беседа “Родословная стеклянной бусинки”, показ образцов, иллюстраций. Подготовка к работе, полезные советы; материалы и инструменты, пробные плетения.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Практика. 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 xml:space="preserve">Плетение браслетов </w:t>
      </w:r>
      <w:proofErr w:type="gramStart"/>
      <w:r w:rsidRPr="00533311">
        <w:rPr>
          <w:rFonts w:ascii="Times New Roman" w:hAnsi="Times New Roman" w:cs="Times New Roman"/>
          <w:color w:val="333333"/>
          <w:sz w:val="24"/>
          <w:szCs w:val="24"/>
        </w:rPr>
        <w:t>-“</w:t>
      </w:r>
      <w:proofErr w:type="spellStart"/>
      <w:proofErr w:type="gramEnd"/>
      <w:r w:rsidRPr="00533311">
        <w:rPr>
          <w:rFonts w:ascii="Times New Roman" w:hAnsi="Times New Roman" w:cs="Times New Roman"/>
          <w:color w:val="333333"/>
          <w:sz w:val="24"/>
          <w:szCs w:val="24"/>
        </w:rPr>
        <w:t>фенечек</w:t>
      </w:r>
      <w:proofErr w:type="spellEnd"/>
      <w:r w:rsidRPr="00533311">
        <w:rPr>
          <w:rFonts w:ascii="Times New Roman" w:hAnsi="Times New Roman" w:cs="Times New Roman"/>
          <w:color w:val="333333"/>
          <w:sz w:val="24"/>
          <w:szCs w:val="24"/>
        </w:rPr>
        <w:t>”. Плетение колец. Ажурные браслеты. Панно “Стрекозы”. Работа по замыслу детей.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lastRenderedPageBreak/>
        <w:t>Работа с тканью, мехом    -  4час.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Теория.  Изготовление плоскостных и объемных изделий из текстильных материалов: подбор ткани с учетом размеров и свойств, определение лицевой и изнаночной сторон, разметка и  раскрой ткани. Знакомство с наперстком. 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Практика. 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 xml:space="preserve">Шитье мягкой игрушки (уметь самостоятельно </w:t>
      </w:r>
      <w:proofErr w:type="gramStart"/>
      <w:r w:rsidRPr="00533311">
        <w:rPr>
          <w:rFonts w:ascii="Times New Roman" w:hAnsi="Times New Roman" w:cs="Times New Roman"/>
          <w:color w:val="333333"/>
          <w:sz w:val="24"/>
          <w:szCs w:val="24"/>
        </w:rPr>
        <w:t>изготавливать игрушки используя</w:t>
      </w:r>
      <w:proofErr w:type="gramEnd"/>
      <w:r w:rsidRPr="00533311">
        <w:rPr>
          <w:rFonts w:ascii="Times New Roman" w:hAnsi="Times New Roman" w:cs="Times New Roman"/>
          <w:color w:val="333333"/>
          <w:sz w:val="24"/>
          <w:szCs w:val="24"/>
        </w:rPr>
        <w:t xml:space="preserve"> лекала).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Работа с бумагой, картоном  и бросовым материалом -  15час.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>Теория. Краткая характеристика операций обработки бумаги (последовательность, инструменты и приспособления). Экономная разметка заготовок. Основные способы соединения деталей изделия. Разметка с использованием разметочных инструментов (линейки, карандаша, циркуля). Складывание и сгибание заготовок; соединение деталей склеиванием.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 xml:space="preserve">Изготовление </w:t>
      </w:r>
      <w:proofErr w:type="spellStart"/>
      <w:r w:rsidRPr="00533311">
        <w:rPr>
          <w:rFonts w:ascii="Times New Roman" w:hAnsi="Times New Roman" w:cs="Times New Roman"/>
          <w:color w:val="333333"/>
          <w:sz w:val="24"/>
          <w:szCs w:val="24"/>
        </w:rPr>
        <w:t>карандашницы</w:t>
      </w:r>
      <w:proofErr w:type="spellEnd"/>
      <w:r w:rsidRPr="00533311">
        <w:rPr>
          <w:rFonts w:ascii="Times New Roman" w:hAnsi="Times New Roman" w:cs="Times New Roman"/>
          <w:color w:val="333333"/>
          <w:sz w:val="24"/>
          <w:szCs w:val="24"/>
        </w:rPr>
        <w:t xml:space="preserve"> (с использованием пластмассовой бутылки). Изготовление шкатулки-сувенира.</w:t>
      </w:r>
      <w:r w:rsidRPr="00533311">
        <w:rPr>
          <w:rFonts w:ascii="Times New Roman" w:hAnsi="Times New Roman" w:cs="Times New Roman"/>
          <w:sz w:val="24"/>
          <w:szCs w:val="24"/>
        </w:rPr>
        <w:t xml:space="preserve">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>Игрушка “Гордый петух” (из пластмассовой бутылки).</w:t>
      </w:r>
      <w:r w:rsidRPr="00533311">
        <w:rPr>
          <w:rFonts w:ascii="Times New Roman" w:hAnsi="Times New Roman" w:cs="Times New Roman"/>
          <w:sz w:val="24"/>
          <w:szCs w:val="24"/>
        </w:rPr>
        <w:t xml:space="preserve"> 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>Изготовление чеканки (по замыслу детей).</w:t>
      </w:r>
      <w:r w:rsidRPr="00533311">
        <w:rPr>
          <w:rFonts w:ascii="Times New Roman" w:hAnsi="Times New Roman" w:cs="Times New Roman"/>
          <w:sz w:val="24"/>
          <w:szCs w:val="24"/>
        </w:rPr>
        <w:t xml:space="preserve"> 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>Работа по замыслу детей.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Вязание на спицах - 4 час.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Теория. 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 xml:space="preserve">Приемы вязания. Набор петель начального ряда.  Лицевые, изнаночные и кромочные петли.  </w:t>
      </w:r>
      <w:proofErr w:type="spellStart"/>
      <w:r w:rsidRPr="00533311">
        <w:rPr>
          <w:rFonts w:ascii="Times New Roman" w:hAnsi="Times New Roman" w:cs="Times New Roman"/>
          <w:color w:val="333333"/>
          <w:sz w:val="24"/>
          <w:szCs w:val="24"/>
        </w:rPr>
        <w:t>Накиды</w:t>
      </w:r>
      <w:proofErr w:type="spellEnd"/>
      <w:r w:rsidRPr="00533311">
        <w:rPr>
          <w:rFonts w:ascii="Times New Roman" w:hAnsi="Times New Roman" w:cs="Times New Roman"/>
          <w:color w:val="333333"/>
          <w:sz w:val="24"/>
          <w:szCs w:val="24"/>
        </w:rPr>
        <w:t>. Прибавление и убавление петель.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Практика. 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>Вязание шапочки и шарфика для куклы.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>Работа с пластилином - 4 час.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 Теория.   Что ты знаешь о пластилине?   Приёмы работы с пластилином. Знакомство с профессией скульптора.</w:t>
      </w:r>
    </w:p>
    <w:p w:rsidR="002F4656" w:rsidRPr="00533311" w:rsidRDefault="002F4656" w:rsidP="0053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Pr="00533311">
        <w:rPr>
          <w:rFonts w:ascii="Times New Roman" w:hAnsi="Times New Roman" w:cs="Times New Roman"/>
          <w:color w:val="333333"/>
          <w:sz w:val="24"/>
          <w:szCs w:val="24"/>
        </w:rPr>
        <w:t xml:space="preserve"> Лепка людей, животных. Пластилиновая аппликация на картоне “Мир вокруг нас”, “Волшебная страна”. Пластилиновая аппликация на стекле (по образцу).</w:t>
      </w:r>
    </w:p>
    <w:p w:rsidR="002F4656" w:rsidRPr="00533311" w:rsidRDefault="002F4656" w:rsidP="00533311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311">
        <w:rPr>
          <w:rFonts w:ascii="Times New Roman" w:hAnsi="Times New Roman"/>
          <w:sz w:val="24"/>
          <w:szCs w:val="24"/>
        </w:rPr>
        <w:t xml:space="preserve">Итоговое занятие - 1  час. Подведение итогов. Проведение выставки работ школьников.  Награждение авторов наиболее интересных творческих работ. </w:t>
      </w:r>
    </w:p>
    <w:p w:rsidR="002F4656" w:rsidRPr="00533311" w:rsidRDefault="002F4656" w:rsidP="005333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11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957F83" w:rsidRPr="00084E6D" w:rsidRDefault="00957F83" w:rsidP="00084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7F83" w:rsidRPr="00957F83" w:rsidRDefault="00957F83" w:rsidP="00957F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83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957F83" w:rsidRPr="00957F83" w:rsidRDefault="00957F83" w:rsidP="00957F8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F83">
        <w:rPr>
          <w:rFonts w:ascii="Times New Roman" w:hAnsi="Times New Roman" w:cs="Times New Roman"/>
          <w:i/>
          <w:sz w:val="24"/>
          <w:szCs w:val="24"/>
        </w:rPr>
        <w:t xml:space="preserve">Библиотечный фонд (книгопечатная продукция)  для учащихся  </w:t>
      </w:r>
    </w:p>
    <w:p w:rsidR="00957F83" w:rsidRDefault="00957F83" w:rsidP="00957F83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Агапова, И.А., Давыдова, М.А.  Мягкая игрушка своими руками / И.А. Агапова, М.А. Давыдова. - М.: Айрис-пресс, 2003. – (Внимание: дети).</w:t>
      </w:r>
    </w:p>
    <w:p w:rsidR="00957F83" w:rsidRDefault="00957F83" w:rsidP="00957F83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 xml:space="preserve">Богданов, В. В., Попова, С. Н.  Истории обыкновенных вещей. </w:t>
      </w:r>
      <w:r w:rsidR="00084E6D">
        <w:rPr>
          <w:rFonts w:ascii="Times New Roman" w:hAnsi="Times New Roman"/>
          <w:sz w:val="24"/>
          <w:szCs w:val="24"/>
        </w:rPr>
        <w:t xml:space="preserve">/ В.В.Богданов,  С.Н.Попова. – </w:t>
      </w:r>
      <w:r w:rsidRPr="00957F83">
        <w:rPr>
          <w:rFonts w:ascii="Times New Roman" w:hAnsi="Times New Roman"/>
          <w:sz w:val="24"/>
          <w:szCs w:val="24"/>
        </w:rPr>
        <w:t>М., 1992.</w:t>
      </w:r>
    </w:p>
    <w:p w:rsidR="00957F83" w:rsidRDefault="00957F83" w:rsidP="00957F83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Кононович, Т. П.  Мягкая игрушка. Веселый зоопарк. / Т.П.Кононович. – М., 2001.</w:t>
      </w:r>
    </w:p>
    <w:p w:rsidR="00957F83" w:rsidRDefault="00957F83" w:rsidP="00957F83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Коноплева, Н. П.  Секреты домашнего хозяйства. / Н.П.Коноплева. - М., 1991.</w:t>
      </w:r>
    </w:p>
    <w:p w:rsidR="00957F83" w:rsidRDefault="00957F83" w:rsidP="00957F83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Кочетова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 С.  Мягкая игрушка. Игрушки из носочков. / </w:t>
      </w:r>
      <w:proofErr w:type="spellStart"/>
      <w:r w:rsidRPr="00957F83">
        <w:rPr>
          <w:rFonts w:ascii="Times New Roman" w:hAnsi="Times New Roman"/>
          <w:sz w:val="24"/>
          <w:szCs w:val="24"/>
        </w:rPr>
        <w:t>С.Кочетова</w:t>
      </w:r>
      <w:proofErr w:type="spellEnd"/>
      <w:r w:rsidRPr="00957F83">
        <w:rPr>
          <w:rFonts w:ascii="Times New Roman" w:hAnsi="Times New Roman"/>
          <w:sz w:val="24"/>
          <w:szCs w:val="24"/>
        </w:rPr>
        <w:t>. - М., 2001.</w:t>
      </w:r>
    </w:p>
    <w:p w:rsidR="00957F83" w:rsidRDefault="00957F83" w:rsidP="00957F83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Кочетова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 С.  Мягкая игрушка. Игрушки с бисером. / </w:t>
      </w:r>
      <w:proofErr w:type="spellStart"/>
      <w:r w:rsidRPr="00957F83">
        <w:rPr>
          <w:rFonts w:ascii="Times New Roman" w:hAnsi="Times New Roman"/>
          <w:sz w:val="24"/>
          <w:szCs w:val="24"/>
        </w:rPr>
        <w:t>С.Кочетова</w:t>
      </w:r>
      <w:proofErr w:type="spellEnd"/>
      <w:r w:rsidRPr="00957F83">
        <w:rPr>
          <w:rFonts w:ascii="Times New Roman" w:hAnsi="Times New Roman"/>
          <w:sz w:val="24"/>
          <w:szCs w:val="24"/>
        </w:rPr>
        <w:t>. – М., 2001.</w:t>
      </w:r>
    </w:p>
    <w:p w:rsidR="00957F83" w:rsidRDefault="00957F83" w:rsidP="00957F83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Крутий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Я. В.  100 схем для вышивания крестом и гладью. / </w:t>
      </w:r>
      <w:proofErr w:type="spellStart"/>
      <w:r w:rsidRPr="00957F83">
        <w:rPr>
          <w:rFonts w:ascii="Times New Roman" w:hAnsi="Times New Roman"/>
          <w:sz w:val="24"/>
          <w:szCs w:val="24"/>
        </w:rPr>
        <w:t>Я.В.Крутий</w:t>
      </w:r>
      <w:proofErr w:type="spellEnd"/>
      <w:r w:rsidRPr="00957F83">
        <w:rPr>
          <w:rFonts w:ascii="Times New Roman" w:hAnsi="Times New Roman"/>
          <w:sz w:val="24"/>
          <w:szCs w:val="24"/>
        </w:rPr>
        <w:t>.– Ростов-на-Дону, 2000.</w:t>
      </w:r>
    </w:p>
    <w:p w:rsidR="00957F83" w:rsidRDefault="00957F83" w:rsidP="00957F83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Кувалдина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О. Н.  Сделаем сами своими руками. / </w:t>
      </w:r>
      <w:proofErr w:type="spellStart"/>
      <w:r w:rsidRPr="00957F83">
        <w:rPr>
          <w:rFonts w:ascii="Times New Roman" w:hAnsi="Times New Roman"/>
          <w:sz w:val="24"/>
          <w:szCs w:val="24"/>
        </w:rPr>
        <w:t>О.Н.Кувалдина</w:t>
      </w:r>
      <w:proofErr w:type="spellEnd"/>
      <w:r w:rsidRPr="00957F83">
        <w:rPr>
          <w:rFonts w:ascii="Times New Roman" w:hAnsi="Times New Roman"/>
          <w:sz w:val="24"/>
          <w:szCs w:val="24"/>
        </w:rPr>
        <w:t>. – Воронеж, 1999.</w:t>
      </w:r>
    </w:p>
    <w:p w:rsidR="00957F83" w:rsidRDefault="00957F83" w:rsidP="00957F83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Лихачева, Т. Г.  Моя подружка – мягкая игрушка. / Т.Г.Лихачева. – Ярославль, 2000.</w:t>
      </w:r>
    </w:p>
    <w:p w:rsidR="00957F83" w:rsidRPr="00957F83" w:rsidRDefault="00957F83" w:rsidP="00957F83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Лущик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Л. И., </w:t>
      </w:r>
      <w:proofErr w:type="spellStart"/>
      <w:r w:rsidRPr="00957F83">
        <w:rPr>
          <w:rFonts w:ascii="Times New Roman" w:hAnsi="Times New Roman"/>
          <w:sz w:val="24"/>
          <w:szCs w:val="24"/>
        </w:rPr>
        <w:t>Несмиян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Т. Б.  Фантазийные цветы из ткани, бумаги, кожи, бисера / Л.И. </w:t>
      </w:r>
      <w:proofErr w:type="spellStart"/>
      <w:r w:rsidRPr="00957F83">
        <w:rPr>
          <w:rFonts w:ascii="Times New Roman" w:hAnsi="Times New Roman"/>
          <w:sz w:val="24"/>
          <w:szCs w:val="24"/>
        </w:rPr>
        <w:t>Лущик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Т.Б. </w:t>
      </w:r>
      <w:proofErr w:type="spellStart"/>
      <w:r w:rsidRPr="00957F83">
        <w:rPr>
          <w:rFonts w:ascii="Times New Roman" w:hAnsi="Times New Roman"/>
          <w:sz w:val="24"/>
          <w:szCs w:val="24"/>
        </w:rPr>
        <w:t>Несмиян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957F83">
        <w:rPr>
          <w:rFonts w:ascii="Times New Roman" w:hAnsi="Times New Roman"/>
          <w:sz w:val="24"/>
          <w:szCs w:val="24"/>
        </w:rPr>
        <w:t>Эксмо</w:t>
      </w:r>
      <w:proofErr w:type="spellEnd"/>
      <w:r w:rsidRPr="00957F83">
        <w:rPr>
          <w:rFonts w:ascii="Times New Roman" w:hAnsi="Times New Roman"/>
          <w:sz w:val="24"/>
          <w:szCs w:val="24"/>
        </w:rPr>
        <w:t>, 2006</w:t>
      </w:r>
    </w:p>
    <w:p w:rsidR="00957F83" w:rsidRPr="00957F83" w:rsidRDefault="00957F83" w:rsidP="00957F8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F83">
        <w:rPr>
          <w:rFonts w:ascii="Times New Roman" w:hAnsi="Times New Roman" w:cs="Times New Roman"/>
          <w:i/>
          <w:sz w:val="24"/>
          <w:szCs w:val="24"/>
        </w:rPr>
        <w:t>Библиотечный фонд (книгопечатная продукция)  для учителя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Бабанский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Ю. К.  Методы обучения в современной общеобразовательной школе / </w:t>
      </w:r>
      <w:proofErr w:type="spellStart"/>
      <w:r w:rsidRPr="00957F83">
        <w:rPr>
          <w:rFonts w:ascii="Times New Roman" w:hAnsi="Times New Roman"/>
          <w:sz w:val="24"/>
          <w:szCs w:val="24"/>
        </w:rPr>
        <w:t>Ю.К.Бабанский</w:t>
      </w:r>
      <w:proofErr w:type="spellEnd"/>
      <w:r w:rsidRPr="00957F83">
        <w:rPr>
          <w:rFonts w:ascii="Times New Roman" w:hAnsi="Times New Roman"/>
          <w:sz w:val="24"/>
          <w:szCs w:val="24"/>
        </w:rPr>
        <w:t>. – М.: «Просвещение», 1985.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957F83">
        <w:rPr>
          <w:rFonts w:ascii="Times New Roman" w:hAnsi="Times New Roman"/>
          <w:sz w:val="24"/>
          <w:szCs w:val="24"/>
        </w:rPr>
        <w:t>, Т.М. 150 уроков труда в 1-4 классах: Методическое пособие. – Тула: «Родничок» «</w:t>
      </w:r>
      <w:proofErr w:type="spellStart"/>
      <w:r w:rsidRPr="00957F83">
        <w:rPr>
          <w:rFonts w:ascii="Times New Roman" w:hAnsi="Times New Roman"/>
          <w:sz w:val="24"/>
          <w:szCs w:val="24"/>
        </w:rPr>
        <w:t>Аркотус</w:t>
      </w:r>
      <w:proofErr w:type="spellEnd"/>
      <w:r w:rsidRPr="00957F83">
        <w:rPr>
          <w:rFonts w:ascii="Times New Roman" w:hAnsi="Times New Roman"/>
          <w:sz w:val="24"/>
          <w:szCs w:val="24"/>
        </w:rPr>
        <w:t>», 1998.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Горяинова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О. В.  Домашний текстиль своими руками: скатерти, подушки, шторы, покрывала / О.В. </w:t>
      </w:r>
      <w:proofErr w:type="spellStart"/>
      <w:r w:rsidRPr="00957F83">
        <w:rPr>
          <w:rFonts w:ascii="Times New Roman" w:hAnsi="Times New Roman"/>
          <w:sz w:val="24"/>
          <w:szCs w:val="24"/>
        </w:rPr>
        <w:t>Горяинова</w:t>
      </w:r>
      <w:proofErr w:type="spellEnd"/>
      <w:r w:rsidRPr="00957F83">
        <w:rPr>
          <w:rFonts w:ascii="Times New Roman" w:hAnsi="Times New Roman"/>
          <w:sz w:val="24"/>
          <w:szCs w:val="24"/>
        </w:rPr>
        <w:t>. – Ростов н</w:t>
      </w:r>
      <w:proofErr w:type="gramStart"/>
      <w:r w:rsidRPr="00957F83">
        <w:rPr>
          <w:rFonts w:ascii="Times New Roman" w:hAnsi="Times New Roman"/>
          <w:sz w:val="24"/>
          <w:szCs w:val="24"/>
        </w:rPr>
        <w:t>/Д</w:t>
      </w:r>
      <w:proofErr w:type="gramEnd"/>
      <w:r w:rsidRPr="00957F83">
        <w:rPr>
          <w:rFonts w:ascii="Times New Roman" w:hAnsi="Times New Roman"/>
          <w:sz w:val="24"/>
          <w:szCs w:val="24"/>
        </w:rPr>
        <w:t>: Феникс, 2006.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 xml:space="preserve">Еременко, Т. И.  Иголка – волшебница: Кн. для учащихся 5-8 </w:t>
      </w:r>
      <w:proofErr w:type="spellStart"/>
      <w:r w:rsidRPr="00957F83">
        <w:rPr>
          <w:rFonts w:ascii="Times New Roman" w:hAnsi="Times New Roman"/>
          <w:sz w:val="24"/>
          <w:szCs w:val="24"/>
        </w:rPr>
        <w:t>кл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. сред. </w:t>
      </w:r>
      <w:proofErr w:type="spellStart"/>
      <w:r w:rsidRPr="00957F83">
        <w:rPr>
          <w:rFonts w:ascii="Times New Roman" w:hAnsi="Times New Roman"/>
          <w:sz w:val="24"/>
          <w:szCs w:val="24"/>
        </w:rPr>
        <w:t>Шк</w:t>
      </w:r>
      <w:proofErr w:type="spellEnd"/>
      <w:r w:rsidRPr="00957F83">
        <w:rPr>
          <w:rFonts w:ascii="Times New Roman" w:hAnsi="Times New Roman"/>
          <w:sz w:val="24"/>
          <w:szCs w:val="24"/>
        </w:rPr>
        <w:t>. / Т.И. Еременко. – М.: Просвещение, 1988.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Ефимова, А.  Сделаем игрушки сами. / А.Ефремова. – М., 1983.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Жарова,  Л. В.  Учить самостоятельности / Л.В. Жарова. - М.: “Просвещение”, 1993.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Калинич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М., </w:t>
      </w:r>
      <w:proofErr w:type="gramStart"/>
      <w:r w:rsidRPr="00957F83">
        <w:rPr>
          <w:rFonts w:ascii="Times New Roman" w:hAnsi="Times New Roman"/>
          <w:sz w:val="24"/>
          <w:szCs w:val="24"/>
        </w:rPr>
        <w:t>Павловская</w:t>
      </w:r>
      <w:proofErr w:type="gramEnd"/>
      <w:r w:rsidRPr="00957F83">
        <w:rPr>
          <w:rFonts w:ascii="Times New Roman" w:hAnsi="Times New Roman"/>
          <w:sz w:val="24"/>
          <w:szCs w:val="24"/>
        </w:rPr>
        <w:t xml:space="preserve">, Л. и др.  Рукоделие для детей.  / М. </w:t>
      </w:r>
      <w:proofErr w:type="spellStart"/>
      <w:r w:rsidRPr="00957F83">
        <w:rPr>
          <w:rFonts w:ascii="Times New Roman" w:hAnsi="Times New Roman"/>
          <w:sz w:val="24"/>
          <w:szCs w:val="24"/>
        </w:rPr>
        <w:t>Калинич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Л. </w:t>
      </w:r>
      <w:proofErr w:type="gramStart"/>
      <w:r w:rsidRPr="00957F83">
        <w:rPr>
          <w:rFonts w:ascii="Times New Roman" w:hAnsi="Times New Roman"/>
          <w:sz w:val="24"/>
          <w:szCs w:val="24"/>
        </w:rPr>
        <w:t>Павловская</w:t>
      </w:r>
      <w:proofErr w:type="gramEnd"/>
      <w:r w:rsidRPr="00957F83">
        <w:rPr>
          <w:rFonts w:ascii="Times New Roman" w:hAnsi="Times New Roman"/>
          <w:sz w:val="24"/>
          <w:szCs w:val="24"/>
        </w:rPr>
        <w:t xml:space="preserve">, В. Савиных. – Минск: «Полымя», 1997. 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Кононович,  Т. П.  Мягкая игрушка. Веселый зоопарк. / Т.П.Кононович. – М., 2001.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Коноплева,  Н. П.  Секреты домашнего хозяйства. /  Н.П.Коноплева. - М., 1991.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Конышева,  Н. М.  Методика трудового обучения младших школьников / Н.М. Конышева. – М.: “Просвещение”, 1999.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 xml:space="preserve">Конышева,  Н. М.  Чудесная мастерская: учебник по трудовому обучению для учащихся 1-2 классов / Н.М. Конышева. – М.: “Просвещение”, 1997. 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Конышева,  Н. М.  Наш рукотворный мир. (От мира природы к миру вещей): учебник по трудовому обучению для 2-3 классов / Н.М. Конышева. – М.: “Просвещение”, 1997.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Кочетова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С.  Мягкая игрушка. Игрушки из носочков. / </w:t>
      </w:r>
      <w:proofErr w:type="spellStart"/>
      <w:r w:rsidRPr="00957F83">
        <w:rPr>
          <w:rFonts w:ascii="Times New Roman" w:hAnsi="Times New Roman"/>
          <w:sz w:val="24"/>
          <w:szCs w:val="24"/>
        </w:rPr>
        <w:t>С.Кочетова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. – М., 2011. 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F83">
        <w:rPr>
          <w:rFonts w:ascii="Times New Roman" w:hAnsi="Times New Roman"/>
          <w:sz w:val="24"/>
          <w:szCs w:val="24"/>
        </w:rPr>
        <w:t>Крутий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 Я. В.  100 схем для вышивания крестом и гладью. / </w:t>
      </w:r>
      <w:proofErr w:type="spellStart"/>
      <w:r w:rsidRPr="00957F83">
        <w:rPr>
          <w:rFonts w:ascii="Times New Roman" w:hAnsi="Times New Roman"/>
          <w:sz w:val="24"/>
          <w:szCs w:val="24"/>
        </w:rPr>
        <w:t>Я.В.Крутий</w:t>
      </w:r>
      <w:proofErr w:type="spellEnd"/>
      <w:r w:rsidRPr="00957F83">
        <w:rPr>
          <w:rFonts w:ascii="Times New Roman" w:hAnsi="Times New Roman"/>
          <w:sz w:val="24"/>
          <w:szCs w:val="24"/>
        </w:rPr>
        <w:t>. – Ростов-на-Дону, 2000.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 xml:space="preserve">Моисеенко,  Ю. Е., </w:t>
      </w:r>
      <w:proofErr w:type="spellStart"/>
      <w:r w:rsidRPr="00957F83">
        <w:rPr>
          <w:rFonts w:ascii="Times New Roman" w:hAnsi="Times New Roman"/>
          <w:sz w:val="24"/>
          <w:szCs w:val="24"/>
        </w:rPr>
        <w:t>Бичукова</w:t>
      </w:r>
      <w:proofErr w:type="spellEnd"/>
      <w:proofErr w:type="gramStart"/>
      <w:r w:rsidRPr="00957F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7F83">
        <w:rPr>
          <w:rFonts w:ascii="Times New Roman" w:hAnsi="Times New Roman"/>
          <w:sz w:val="24"/>
          <w:szCs w:val="24"/>
        </w:rPr>
        <w:t xml:space="preserve"> Е. В., </w:t>
      </w:r>
      <w:proofErr w:type="spellStart"/>
      <w:r w:rsidRPr="00957F83">
        <w:rPr>
          <w:rFonts w:ascii="Times New Roman" w:hAnsi="Times New Roman"/>
          <w:sz w:val="24"/>
          <w:szCs w:val="24"/>
        </w:rPr>
        <w:t>Бичукова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Т. В. Волшебный стежок. / </w:t>
      </w:r>
      <w:proofErr w:type="spellStart"/>
      <w:r w:rsidRPr="00957F83">
        <w:rPr>
          <w:rFonts w:ascii="Times New Roman" w:hAnsi="Times New Roman"/>
          <w:sz w:val="24"/>
          <w:szCs w:val="24"/>
        </w:rPr>
        <w:t>Ю.Е.Моисеенко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7F83">
        <w:rPr>
          <w:rFonts w:ascii="Times New Roman" w:hAnsi="Times New Roman"/>
          <w:sz w:val="24"/>
          <w:szCs w:val="24"/>
        </w:rPr>
        <w:t>Е.В.Бичукова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7F83">
        <w:rPr>
          <w:rFonts w:ascii="Times New Roman" w:hAnsi="Times New Roman"/>
          <w:sz w:val="24"/>
          <w:szCs w:val="24"/>
        </w:rPr>
        <w:t>Т.В.Бичукова</w:t>
      </w:r>
      <w:proofErr w:type="spellEnd"/>
      <w:r w:rsidRPr="00957F83">
        <w:rPr>
          <w:rFonts w:ascii="Times New Roman" w:hAnsi="Times New Roman"/>
          <w:sz w:val="24"/>
          <w:szCs w:val="24"/>
        </w:rPr>
        <w:t>. – Минск, 2000.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Нагибина, М. И.  Чудеса из ткани своими руками. /  М.И. Нагибина. – Ярославль: «Академия развития», 1997.</w:t>
      </w:r>
    </w:p>
    <w:p w:rsid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 xml:space="preserve">Найдёнова, Л. А.  Программа деятельности детского объединения «Чудесный сундучок» / Сборник материалов областного конкурса «Педагог-внешкольник, 98» / </w:t>
      </w:r>
      <w:proofErr w:type="spellStart"/>
      <w:r w:rsidRPr="00957F83">
        <w:rPr>
          <w:rFonts w:ascii="Times New Roman" w:hAnsi="Times New Roman"/>
          <w:sz w:val="24"/>
          <w:szCs w:val="24"/>
        </w:rPr>
        <w:t>под</w:t>
      </w:r>
      <w:proofErr w:type="gramStart"/>
      <w:r w:rsidRPr="00957F83">
        <w:rPr>
          <w:rFonts w:ascii="Times New Roman" w:hAnsi="Times New Roman"/>
          <w:sz w:val="24"/>
          <w:szCs w:val="24"/>
        </w:rPr>
        <w:t>.р</w:t>
      </w:r>
      <w:proofErr w:type="gramEnd"/>
      <w:r w:rsidRPr="00957F83">
        <w:rPr>
          <w:rFonts w:ascii="Times New Roman" w:hAnsi="Times New Roman"/>
          <w:sz w:val="24"/>
          <w:szCs w:val="24"/>
        </w:rPr>
        <w:t>ед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. Г.И. </w:t>
      </w:r>
      <w:proofErr w:type="spellStart"/>
      <w:r w:rsidRPr="00957F83">
        <w:rPr>
          <w:rFonts w:ascii="Times New Roman" w:hAnsi="Times New Roman"/>
          <w:sz w:val="24"/>
          <w:szCs w:val="24"/>
        </w:rPr>
        <w:t>Васинской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. – Кемерово: </w:t>
      </w:r>
      <w:proofErr w:type="spellStart"/>
      <w:r w:rsidRPr="00957F83">
        <w:rPr>
          <w:rFonts w:ascii="Times New Roman" w:hAnsi="Times New Roman"/>
          <w:sz w:val="24"/>
          <w:szCs w:val="24"/>
        </w:rPr>
        <w:t>Кузбассвузиздат</w:t>
      </w:r>
      <w:proofErr w:type="spellEnd"/>
      <w:r w:rsidRPr="00957F83">
        <w:rPr>
          <w:rFonts w:ascii="Times New Roman" w:hAnsi="Times New Roman"/>
          <w:sz w:val="24"/>
          <w:szCs w:val="24"/>
        </w:rPr>
        <w:t xml:space="preserve">, 1998. С. 129-137. </w:t>
      </w:r>
    </w:p>
    <w:p w:rsidR="00957F83" w:rsidRPr="00957F83" w:rsidRDefault="00957F83" w:rsidP="00957F83">
      <w:pPr>
        <w:pStyle w:val="a6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lastRenderedPageBreak/>
        <w:t xml:space="preserve"> Перевертень, Г. И.  Самоделки из текстильных материалов. / Г.И. Перевертень. – М., 1990.</w:t>
      </w:r>
    </w:p>
    <w:p w:rsidR="00957F83" w:rsidRPr="00957F83" w:rsidRDefault="00957F83" w:rsidP="00957F8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F83">
        <w:rPr>
          <w:rFonts w:ascii="Times New Roman" w:hAnsi="Times New Roman" w:cs="Times New Roman"/>
          <w:i/>
          <w:sz w:val="24"/>
          <w:szCs w:val="24"/>
        </w:rPr>
        <w:t>Печатные пособия</w:t>
      </w:r>
    </w:p>
    <w:p w:rsidR="00957F83" w:rsidRDefault="00957F83" w:rsidP="00957F83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Инструкции по технике безопасности при работе с инструментами.</w:t>
      </w:r>
    </w:p>
    <w:p w:rsidR="00957F83" w:rsidRDefault="00957F83" w:rsidP="00957F83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Материалы бесед о личной безопасности на занятии, в учреждении, на улице.</w:t>
      </w:r>
    </w:p>
    <w:p w:rsidR="00957F83" w:rsidRPr="00957F83" w:rsidRDefault="00957F83" w:rsidP="00957F83">
      <w:pPr>
        <w:pStyle w:val="a6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Наглядно-иллюстративные и дидактические материалы: коллекции промышленных образцов тканей и  ниток; образцы изделии по всем темам; образцы ручных швов; образцы и схемы вышивки;  выкройки мягких объёмных, плоских игрушек; подбор материалов  для использования различной фурнитуры; образцы и схемы плетения макраме; раздаточный материал, технологические и инструкционные  карты; дидактические карточки.</w:t>
      </w:r>
    </w:p>
    <w:p w:rsidR="00957F83" w:rsidRPr="00957F83" w:rsidRDefault="00957F83" w:rsidP="00957F8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F83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</w:p>
    <w:p w:rsidR="00957F83" w:rsidRDefault="00957F83" w:rsidP="00957F83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F83">
        <w:rPr>
          <w:rFonts w:ascii="Times New Roman" w:hAnsi="Times New Roman"/>
          <w:sz w:val="24"/>
          <w:szCs w:val="24"/>
        </w:rPr>
        <w:t>Классная доска с набором присп</w:t>
      </w:r>
      <w:r>
        <w:rPr>
          <w:rFonts w:ascii="Times New Roman" w:hAnsi="Times New Roman"/>
          <w:sz w:val="24"/>
          <w:szCs w:val="24"/>
        </w:rPr>
        <w:t>особлений для крепления таблиц.</w:t>
      </w:r>
    </w:p>
    <w:p w:rsidR="00957F83" w:rsidRDefault="00957F83" w:rsidP="00957F83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компьютер.</w:t>
      </w:r>
    </w:p>
    <w:p w:rsidR="00957F83" w:rsidRPr="00957F83" w:rsidRDefault="00957F83" w:rsidP="00957F83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57F83">
        <w:rPr>
          <w:rFonts w:ascii="Times New Roman" w:hAnsi="Times New Roman"/>
          <w:sz w:val="24"/>
          <w:szCs w:val="24"/>
        </w:rPr>
        <w:t>ультимедийный проектор.</w:t>
      </w:r>
    </w:p>
    <w:p w:rsidR="00533311" w:rsidRDefault="00533311">
      <w:pPr>
        <w:rPr>
          <w:rFonts w:ascii="Times New Roman" w:hAnsi="Times New Roman" w:cs="Times New Roman"/>
          <w:b/>
          <w:sz w:val="24"/>
          <w:szCs w:val="24"/>
        </w:rPr>
      </w:pPr>
    </w:p>
    <w:sectPr w:rsidR="00533311" w:rsidSect="0052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C9"/>
    <w:multiLevelType w:val="hybridMultilevel"/>
    <w:tmpl w:val="72D0EE44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C92"/>
    <w:multiLevelType w:val="hybridMultilevel"/>
    <w:tmpl w:val="D986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6F1A"/>
    <w:multiLevelType w:val="hybridMultilevel"/>
    <w:tmpl w:val="179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B4374"/>
    <w:multiLevelType w:val="hybridMultilevel"/>
    <w:tmpl w:val="F2A6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F0ECF"/>
    <w:multiLevelType w:val="hybridMultilevel"/>
    <w:tmpl w:val="99D0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57A40"/>
    <w:multiLevelType w:val="hybridMultilevel"/>
    <w:tmpl w:val="64E8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4E47"/>
    <w:multiLevelType w:val="hybridMultilevel"/>
    <w:tmpl w:val="702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4775A"/>
    <w:multiLevelType w:val="hybridMultilevel"/>
    <w:tmpl w:val="8C7024E6"/>
    <w:lvl w:ilvl="0" w:tplc="A3BAB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F7D24"/>
    <w:multiLevelType w:val="hybridMultilevel"/>
    <w:tmpl w:val="377E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5108"/>
    <w:multiLevelType w:val="hybridMultilevel"/>
    <w:tmpl w:val="B9A4407A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A2E55"/>
    <w:multiLevelType w:val="hybridMultilevel"/>
    <w:tmpl w:val="63B2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D7E5A"/>
    <w:multiLevelType w:val="hybridMultilevel"/>
    <w:tmpl w:val="B0C2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E630F"/>
    <w:multiLevelType w:val="hybridMultilevel"/>
    <w:tmpl w:val="29C0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63507"/>
    <w:multiLevelType w:val="hybridMultilevel"/>
    <w:tmpl w:val="0900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E46B6"/>
    <w:multiLevelType w:val="hybridMultilevel"/>
    <w:tmpl w:val="D828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536C"/>
    <w:multiLevelType w:val="hybridMultilevel"/>
    <w:tmpl w:val="31560EDA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4672C"/>
    <w:multiLevelType w:val="hybridMultilevel"/>
    <w:tmpl w:val="856E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B5C5A"/>
    <w:multiLevelType w:val="hybridMultilevel"/>
    <w:tmpl w:val="87EAB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0455D"/>
    <w:multiLevelType w:val="hybridMultilevel"/>
    <w:tmpl w:val="80BC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80C62"/>
    <w:multiLevelType w:val="hybridMultilevel"/>
    <w:tmpl w:val="89E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624B0"/>
    <w:multiLevelType w:val="hybridMultilevel"/>
    <w:tmpl w:val="38F0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5011D"/>
    <w:multiLevelType w:val="hybridMultilevel"/>
    <w:tmpl w:val="EB8845BE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2BF"/>
    <w:multiLevelType w:val="hybridMultilevel"/>
    <w:tmpl w:val="9C9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4069D"/>
    <w:multiLevelType w:val="hybridMultilevel"/>
    <w:tmpl w:val="B254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E241D"/>
    <w:multiLevelType w:val="hybridMultilevel"/>
    <w:tmpl w:val="319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D43DE"/>
    <w:multiLevelType w:val="hybridMultilevel"/>
    <w:tmpl w:val="D8FE0846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5"/>
  </w:num>
  <w:num w:numId="5">
    <w:abstractNumId w:val="21"/>
  </w:num>
  <w:num w:numId="6">
    <w:abstractNumId w:val="1"/>
  </w:num>
  <w:num w:numId="7">
    <w:abstractNumId w:val="22"/>
  </w:num>
  <w:num w:numId="8">
    <w:abstractNumId w:val="8"/>
  </w:num>
  <w:num w:numId="9">
    <w:abstractNumId w:val="18"/>
  </w:num>
  <w:num w:numId="10">
    <w:abstractNumId w:val="6"/>
  </w:num>
  <w:num w:numId="11">
    <w:abstractNumId w:val="4"/>
  </w:num>
  <w:num w:numId="12">
    <w:abstractNumId w:val="23"/>
  </w:num>
  <w:num w:numId="13">
    <w:abstractNumId w:val="11"/>
  </w:num>
  <w:num w:numId="14">
    <w:abstractNumId w:val="17"/>
  </w:num>
  <w:num w:numId="15">
    <w:abstractNumId w:val="24"/>
  </w:num>
  <w:num w:numId="16">
    <w:abstractNumId w:val="13"/>
  </w:num>
  <w:num w:numId="17">
    <w:abstractNumId w:val="19"/>
  </w:num>
  <w:num w:numId="18">
    <w:abstractNumId w:val="10"/>
  </w:num>
  <w:num w:numId="19">
    <w:abstractNumId w:val="3"/>
  </w:num>
  <w:num w:numId="20">
    <w:abstractNumId w:val="14"/>
  </w:num>
  <w:num w:numId="21">
    <w:abstractNumId w:val="2"/>
  </w:num>
  <w:num w:numId="22">
    <w:abstractNumId w:val="7"/>
  </w:num>
  <w:num w:numId="23">
    <w:abstractNumId w:val="20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253"/>
    <w:rsid w:val="00084E6D"/>
    <w:rsid w:val="0008786B"/>
    <w:rsid w:val="000974FB"/>
    <w:rsid w:val="000E34ED"/>
    <w:rsid w:val="002F4656"/>
    <w:rsid w:val="00355F6B"/>
    <w:rsid w:val="004654E6"/>
    <w:rsid w:val="00521705"/>
    <w:rsid w:val="00533311"/>
    <w:rsid w:val="00624253"/>
    <w:rsid w:val="00810891"/>
    <w:rsid w:val="008D2F90"/>
    <w:rsid w:val="00957F83"/>
    <w:rsid w:val="009965EA"/>
    <w:rsid w:val="00AE2266"/>
    <w:rsid w:val="00C11BDD"/>
    <w:rsid w:val="00C86861"/>
    <w:rsid w:val="00EC78A1"/>
    <w:rsid w:val="00FD3F58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qFormat/>
    <w:rsid w:val="00355F6B"/>
    <w:rPr>
      <w:b/>
      <w:bCs/>
    </w:rPr>
  </w:style>
  <w:style w:type="paragraph" w:styleId="a4">
    <w:name w:val="No Spacing"/>
    <w:link w:val="a5"/>
    <w:qFormat/>
    <w:rsid w:val="00355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55F6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6242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4253"/>
  </w:style>
  <w:style w:type="character" w:customStyle="1" w:styleId="apple-converted-space">
    <w:name w:val="apple-converted-space"/>
    <w:basedOn w:val="a0"/>
    <w:rsid w:val="00624253"/>
  </w:style>
  <w:style w:type="character" w:customStyle="1" w:styleId="c24">
    <w:name w:val="c24"/>
    <w:basedOn w:val="a0"/>
    <w:rsid w:val="00624253"/>
  </w:style>
  <w:style w:type="table" w:styleId="a8">
    <w:name w:val="Table Grid"/>
    <w:basedOn w:val="a1"/>
    <w:uiPriority w:val="59"/>
    <w:rsid w:val="006242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53331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8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Фёдоровна</cp:lastModifiedBy>
  <cp:revision>5</cp:revision>
  <cp:lastPrinted>2021-03-29T09:21:00Z</cp:lastPrinted>
  <dcterms:created xsi:type="dcterms:W3CDTF">2018-04-04T06:31:00Z</dcterms:created>
  <dcterms:modified xsi:type="dcterms:W3CDTF">2021-03-29T09:22:00Z</dcterms:modified>
</cp:coreProperties>
</file>