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0"/>
      <w:r w:rsidRPr="000D6AFC">
        <w:t>Аналитическая справка</w:t>
      </w:r>
    </w:p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r w:rsidRPr="000D6AFC">
        <w:t xml:space="preserve">о результатах </w:t>
      </w:r>
      <w:r w:rsidR="004F1EE1">
        <w:t>онлайн-диагностики</w:t>
      </w:r>
    </w:p>
    <w:p w:rsidR="00381B70" w:rsidRPr="000D6AFC" w:rsidRDefault="00CB3066" w:rsidP="00CB3066">
      <w:pPr>
        <w:pStyle w:val="10"/>
        <w:keepNext/>
        <w:keepLines/>
        <w:shd w:val="clear" w:color="auto" w:fill="auto"/>
        <w:spacing w:line="240" w:lineRule="auto"/>
        <w:ind w:left="20"/>
      </w:pPr>
      <w:r>
        <w:t xml:space="preserve">в </w:t>
      </w:r>
      <w:r w:rsidR="002F3909">
        <w:t>8</w:t>
      </w:r>
      <w:r w:rsidR="005272D6" w:rsidRPr="000D6AFC">
        <w:t xml:space="preserve"> класс</w:t>
      </w:r>
      <w:r w:rsidR="004F1EE1">
        <w:t>е</w:t>
      </w:r>
      <w:r>
        <w:t xml:space="preserve"> </w:t>
      </w:r>
      <w:r w:rsidR="005272D6" w:rsidRPr="000D6AFC">
        <w:t xml:space="preserve">МБОУ </w:t>
      </w:r>
      <w:bookmarkEnd w:id="0"/>
      <w:r w:rsidR="00B144FE">
        <w:t>"Сенькинская СОШ"</w:t>
      </w:r>
    </w:p>
    <w:p w:rsidR="00381B70" w:rsidRPr="000D6AFC" w:rsidRDefault="00CB306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1" w:name="bookmark1"/>
      <w:r>
        <w:t xml:space="preserve">по математике </w:t>
      </w:r>
      <w:r w:rsidR="005272D6" w:rsidRPr="000D6AFC">
        <w:t>в 2020-2021 учебном году</w:t>
      </w:r>
      <w:bookmarkEnd w:id="1"/>
    </w:p>
    <w:p w:rsidR="00066926" w:rsidRPr="000D6AFC" w:rsidRDefault="00066926" w:rsidP="00066926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</w:p>
    <w:tbl>
      <w:tblPr>
        <w:tblW w:w="1026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42"/>
        <w:gridCol w:w="534"/>
        <w:gridCol w:w="8004"/>
        <w:gridCol w:w="1580"/>
      </w:tblGrid>
      <w:tr w:rsidR="005D7F8E" w:rsidRPr="000D6AFC" w:rsidTr="002F3909">
        <w:trPr>
          <w:gridBefore w:val="1"/>
          <w:gridAfter w:val="1"/>
          <w:wBefore w:w="142" w:type="dxa"/>
          <w:wAfter w:w="1580" w:type="dxa"/>
          <w:trHeight w:val="168"/>
        </w:trPr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923DEC" w:rsidRDefault="002F3909" w:rsidP="00923DE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bookmark26"/>
            <w:r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 w:rsidR="005D7F8E" w:rsidRPr="00923DE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923DEC" w:rsidRPr="00923DE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D7F8E" w:rsidRPr="00923DEC">
              <w:rPr>
                <w:rFonts w:ascii="Times New Roman" w:eastAsia="Times New Roman" w:hAnsi="Times New Roman" w:cs="Times New Roman"/>
                <w:color w:val="auto"/>
              </w:rPr>
              <w:t>.2020 г.</w:t>
            </w:r>
            <w:r w:rsidR="00923DEC"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923DEC">
              <w:rPr>
                <w:rFonts w:ascii="Times New Roman" w:eastAsia="Times New Roman" w:hAnsi="Times New Roman" w:cs="Times New Roman"/>
                <w:color w:val="auto"/>
              </w:rPr>
              <w:t xml:space="preserve"> классе был проведён онлайн-мониторинг по математике с целью определения степени  сформированности учебных достижений учащихся</w:t>
            </w:r>
          </w:p>
          <w:p w:rsidR="00923DEC" w:rsidRPr="00923DEC" w:rsidRDefault="007B3F40" w:rsidP="00923DE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Спецификация: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Понятия: рациональное число. умение сравнивать десятичные дроби. Модуль числа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Решение задачи на проценты. Решение задачи на зависимость между величинами (цена, стоимость). Умение находить зависимость между величинами. Анализ с целью выделения признаков, подведение под понятие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Решение задачи на работу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Составлять буквенные выражения и формулы по условию задачи. Умение определять порядок действий в выражении. Буквенные выражения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Модуль числа. Степень с натуральным показателем. Умение выделять необходимую информацию для решения задачи. Анализ с целью выделения признаков, подведение под понятие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Решение уравнения. Анализ с целью выделения признаков, подведение под понятие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Анализ, интерпретация информации, представленной в виде графиков, диаграмм. Умение работать с диаграммами. Умение интерпретировать и обобщать информацию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Решение текстовой задачи на движение. Умение читать и анализировать информацию представленную в табличном виде. Умение устанавливать зависимость между величинами. Умение выделять из объекта различные элементы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Сравнение обыкновенных дробей. Анализ с целью выделения признаков, сравнение объектов. Умение анализировать исходные данные и делать выводы на основе предложенной информации. Умение находить часть от целого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Умение анализировать, интерпретировать информацию на диаграммах, в том числе,  заданную в процентах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Площадь и периметр прямоугольника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Виды треугольников, в зависимости от величины углов. . Площадь и периметр треугольника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Пересечение числовых множеств</w:t>
            </w:r>
          </w:p>
        </w:tc>
      </w:tr>
      <w:tr w:rsidR="002F3909" w:rsidRPr="002F3909" w:rsidTr="002F39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909" w:rsidRPr="002F3909" w:rsidRDefault="002F3909">
            <w:pPr>
              <w:jc w:val="right"/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09" w:rsidRPr="002F3909" w:rsidRDefault="002F3909">
            <w:pPr>
              <w:rPr>
                <w:rFonts w:ascii="Times New Roman" w:hAnsi="Times New Roman" w:cs="Times New Roman"/>
              </w:rPr>
            </w:pPr>
            <w:r w:rsidRPr="002F3909">
              <w:rPr>
                <w:rFonts w:ascii="Times New Roman" w:hAnsi="Times New Roman" w:cs="Times New Roman"/>
              </w:rPr>
              <w:t>Работа с информацией в таблице, ее преобразование. Вычленение общих признаков, установление основания для сравнения. Сравнение и группировка объектов. Умение интерпретировать и обобщать информацию</w:t>
            </w:r>
          </w:p>
        </w:tc>
      </w:tr>
      <w:tr w:rsidR="005D7F8E" w:rsidRPr="007B3F40" w:rsidTr="002F3909">
        <w:trPr>
          <w:gridBefore w:val="1"/>
          <w:gridAfter w:val="1"/>
          <w:wBefore w:w="142" w:type="dxa"/>
          <w:wAfter w:w="1580" w:type="dxa"/>
          <w:trHeight w:val="168"/>
        </w:trPr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7B3F40" w:rsidRDefault="005D7F8E" w:rsidP="00EF34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tbl>
      <w:tblPr>
        <w:tblStyle w:val="af5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B3F40" w:rsidRPr="00847ACA" w:rsidTr="008E5567">
        <w:tc>
          <w:tcPr>
            <w:tcW w:w="92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bookmark42"/>
            <w:bookmarkEnd w:id="2"/>
            <w:bookmarkEnd w:id="3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709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7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B3F40" w:rsidRPr="00847ACA" w:rsidTr="008E5567">
        <w:tc>
          <w:tcPr>
            <w:tcW w:w="922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7" w:type="dxa"/>
          </w:tcPr>
          <w:p w:rsidR="007B3F40" w:rsidRPr="00847ACA" w:rsidRDefault="002F3909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EF349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53704" w:rsidRDefault="00E53704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6B772D" w:rsidRDefault="00E53704" w:rsidP="00E53704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Участники </w:t>
      </w:r>
      <w:r>
        <w:rPr>
          <w:rFonts w:ascii="Times New Roman" w:eastAsia="Times New Roman" w:hAnsi="Times New Roman" w:cs="Times New Roman"/>
        </w:rPr>
        <w:t>хорошо</w:t>
      </w:r>
      <w:r w:rsidRPr="000D6AFC">
        <w:rPr>
          <w:rFonts w:ascii="Times New Roman" w:eastAsia="Times New Roman" w:hAnsi="Times New Roman" w:cs="Times New Roman"/>
        </w:rPr>
        <w:t xml:space="preserve"> справились с заданиями:</w:t>
      </w:r>
      <w:r w:rsidRPr="00E53704">
        <w:rPr>
          <w:rFonts w:ascii="Times New Roman" w:eastAsia="Times New Roman" w:hAnsi="Times New Roman" w:cs="Times New Roman"/>
        </w:rPr>
        <w:t xml:space="preserve"> </w:t>
      </w:r>
    </w:p>
    <w:p w:rsidR="00E53704" w:rsidRDefault="006B772D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2F3909">
        <w:rPr>
          <w:rFonts w:ascii="Times New Roman" w:hAnsi="Times New Roman" w:cs="Times New Roman"/>
        </w:rPr>
        <w:t>Умение выполнять арифметические действия с десятичными дробями, обыкновенными дробями</w:t>
      </w:r>
    </w:p>
    <w:p w:rsidR="006B772D" w:rsidRDefault="006B772D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F3909">
        <w:rPr>
          <w:rFonts w:ascii="Times New Roman" w:hAnsi="Times New Roman" w:cs="Times New Roman"/>
        </w:rPr>
        <w:t>Понятия: рациональное число. умение сравнивать десятичные дроби. Модуль числа</w:t>
      </w:r>
    </w:p>
    <w:p w:rsidR="006B772D" w:rsidRDefault="006B772D" w:rsidP="00E53704">
      <w:pPr>
        <w:ind w:firstLine="567"/>
        <w:rPr>
          <w:rFonts w:ascii="Times New Roman" w:eastAsia="Times New Roman" w:hAnsi="Times New Roman" w:cs="Times New Roman"/>
        </w:rPr>
      </w:pPr>
    </w:p>
    <w:p w:rsidR="006B772D" w:rsidRDefault="00E53704" w:rsidP="00E53704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Участники плохо справились с заданиями:</w:t>
      </w:r>
    </w:p>
    <w:tbl>
      <w:tblPr>
        <w:tblW w:w="10260" w:type="dxa"/>
        <w:tblLook w:val="04A0"/>
      </w:tblPr>
      <w:tblGrid>
        <w:gridCol w:w="10260"/>
      </w:tblGrid>
      <w:tr w:rsidR="006B772D" w:rsidRPr="002F3909" w:rsidTr="009937AC">
        <w:trPr>
          <w:trHeight w:val="867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2D" w:rsidRPr="002F3909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>Решение задачи на проценты. Решение задачи на зависимость между величинами (цена, стоимость). Умение находить зависимость между величинами. Анализ с целью выделения признаков, подведение под понятие</w:t>
            </w:r>
          </w:p>
        </w:tc>
      </w:tr>
      <w:tr w:rsidR="006B772D" w:rsidRPr="002F3909" w:rsidTr="009937AC">
        <w:trPr>
          <w:trHeight w:val="357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>Решение задачи на работу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Решение уравнения. Анализ с целью выделения признаков, подведение под понятие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Анализ, интерпретация информации, представленной в виде графиков, диаграмм. Умение работать с диаграммами. Умение интерпретировать и обобщать информацию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>Решение текстовой задачи на движение. Умение читать и анализировать информацию представленную в табличном виде. Умение устанавливать зависимость между величинами. Умение выделять из объекта различные элементы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Умение анализировать, интерпретировать информацию на диаграммах, в том числе,  заданную в процентах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Площадь и периметр прямоугольника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Виды треугольников, в зависимости от величины углов. . Площадь и периметр треугольника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Пересечение числовых множеств</w:t>
            </w:r>
          </w:p>
          <w:p w:rsidR="006B772D" w:rsidRDefault="006B772D" w:rsidP="0099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3909">
              <w:rPr>
                <w:rFonts w:ascii="Times New Roman" w:hAnsi="Times New Roman" w:cs="Times New Roman"/>
              </w:rPr>
              <w:t xml:space="preserve"> Работа с информацией в таблице, ее преобразование. Вычленение общих признаков, установление основания для сравнения. Сравнение и группировка объектов. Умение интерпретировать и обобщать информацию</w:t>
            </w:r>
          </w:p>
          <w:p w:rsidR="006B772D" w:rsidRPr="002F3909" w:rsidRDefault="006B772D" w:rsidP="009937AC">
            <w:pPr>
              <w:rPr>
                <w:rFonts w:ascii="Times New Roman" w:hAnsi="Times New Roman" w:cs="Times New Roman"/>
              </w:rPr>
            </w:pPr>
          </w:p>
        </w:tc>
      </w:tr>
    </w:tbl>
    <w:p w:rsidR="006B772D" w:rsidRDefault="006B772D" w:rsidP="00E53704">
      <w:pPr>
        <w:ind w:firstLine="567"/>
        <w:rPr>
          <w:rFonts w:ascii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Участники </w:t>
      </w:r>
      <w:r>
        <w:rPr>
          <w:rFonts w:ascii="Times New Roman" w:eastAsia="Times New Roman" w:hAnsi="Times New Roman" w:cs="Times New Roman"/>
        </w:rPr>
        <w:t xml:space="preserve">не </w:t>
      </w:r>
      <w:r w:rsidRPr="000D6AFC">
        <w:rPr>
          <w:rFonts w:ascii="Times New Roman" w:eastAsia="Times New Roman" w:hAnsi="Times New Roman" w:cs="Times New Roman"/>
        </w:rPr>
        <w:t>справились с заданиями</w:t>
      </w:r>
      <w:r>
        <w:rPr>
          <w:rFonts w:ascii="Times New Roman" w:eastAsia="Times New Roman" w:hAnsi="Times New Roman" w:cs="Times New Roman"/>
        </w:rPr>
        <w:t>:</w:t>
      </w:r>
      <w:r w:rsidRPr="006B772D">
        <w:rPr>
          <w:rFonts w:ascii="Times New Roman" w:hAnsi="Times New Roman" w:cs="Times New Roman"/>
        </w:rPr>
        <w:t xml:space="preserve"> </w:t>
      </w:r>
    </w:p>
    <w:p w:rsidR="00E53704" w:rsidRDefault="006B772D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F3909">
        <w:rPr>
          <w:rFonts w:ascii="Times New Roman" w:hAnsi="Times New Roman" w:cs="Times New Roman"/>
        </w:rPr>
        <w:t>Модуль числа. Степень с натуральным показателем. Умение выделять необходимую информацию для решения задачи. Анализ с целью выделения признаков, подведение под понятие</w:t>
      </w:r>
    </w:p>
    <w:p w:rsidR="006B772D" w:rsidRDefault="006B772D" w:rsidP="00E5370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F3909">
        <w:rPr>
          <w:rFonts w:ascii="Times New Roman" w:hAnsi="Times New Roman" w:cs="Times New Roman"/>
        </w:rPr>
        <w:t>Сравнение обыкновенных дробей. Анализ с целью выделения признаков, сравнение объектов. Умение анализировать исходные данные и делать выводы на основе предложенной информации. Умение находить часть от целого</w:t>
      </w:r>
    </w:p>
    <w:p w:rsidR="00E53704" w:rsidRPr="00E53704" w:rsidRDefault="00E53704" w:rsidP="00E53704">
      <w:pPr>
        <w:rPr>
          <w:rFonts w:ascii="Times New Roman" w:eastAsia="Times New Roman" w:hAnsi="Times New Roman" w:cs="Times New Roman"/>
        </w:rPr>
      </w:pPr>
    </w:p>
    <w:p w:rsidR="00E53704" w:rsidRDefault="00E53704" w:rsidP="00E53704">
      <w:pPr>
        <w:rPr>
          <w:rFonts w:ascii="Times New Roman" w:eastAsia="Times New Roman" w:hAnsi="Times New Roman" w:cs="Times New Roman"/>
        </w:rPr>
      </w:pPr>
    </w:p>
    <w:p w:rsidR="00E53704" w:rsidRPr="000D6AFC" w:rsidRDefault="00E53704" w:rsidP="00E53704">
      <w:pPr>
        <w:jc w:val="center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  <w:b/>
          <w:bCs/>
        </w:rPr>
        <w:t>Рекомендации по ликвидации пробелов по предмету математика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3. Сформировать план индивидуальной работы с учащимися слабомотивированными на учебную деятельность.</w:t>
      </w:r>
    </w:p>
    <w:p w:rsidR="00E53704" w:rsidRPr="000D6AFC" w:rsidRDefault="000867BD" w:rsidP="00E537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53704" w:rsidRPr="000D6AFC">
        <w:rPr>
          <w:rFonts w:ascii="Times New Roman" w:eastAsia="Times New Roman" w:hAnsi="Times New Roman" w:cs="Times New Roman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E53704" w:rsidRPr="00E53704" w:rsidRDefault="00E53704" w:rsidP="00E53704">
      <w:pPr>
        <w:rPr>
          <w:rFonts w:ascii="Times New Roman" w:eastAsia="Times New Roman" w:hAnsi="Times New Roman" w:cs="Times New Roman"/>
        </w:rPr>
      </w:pPr>
    </w:p>
    <w:sectPr w:rsidR="00E53704" w:rsidRPr="00E53704" w:rsidSect="00923DEC">
      <w:type w:val="continuous"/>
      <w:pgSz w:w="11905" w:h="16837"/>
      <w:pgMar w:top="1044" w:right="783" w:bottom="1265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B8" w:rsidRDefault="009440B8" w:rsidP="00381B70">
      <w:r>
        <w:separator/>
      </w:r>
    </w:p>
  </w:endnote>
  <w:endnote w:type="continuationSeparator" w:id="1">
    <w:p w:rsidR="009440B8" w:rsidRDefault="009440B8" w:rsidP="0038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B8" w:rsidRDefault="009440B8"/>
  </w:footnote>
  <w:footnote w:type="continuationSeparator" w:id="1">
    <w:p w:rsidR="009440B8" w:rsidRDefault="009440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C4"/>
    <w:multiLevelType w:val="multilevel"/>
    <w:tmpl w:val="8F9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2A7336F4"/>
    <w:multiLevelType w:val="multilevel"/>
    <w:tmpl w:val="EB3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91184"/>
    <w:multiLevelType w:val="multilevel"/>
    <w:tmpl w:val="425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0575"/>
    <w:multiLevelType w:val="multilevel"/>
    <w:tmpl w:val="006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A2AA7"/>
    <w:multiLevelType w:val="multilevel"/>
    <w:tmpl w:val="A95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D81"/>
    <w:multiLevelType w:val="multilevel"/>
    <w:tmpl w:val="0DCC8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B70"/>
    <w:rsid w:val="00015C17"/>
    <w:rsid w:val="0001675C"/>
    <w:rsid w:val="00024312"/>
    <w:rsid w:val="00026EEB"/>
    <w:rsid w:val="00061A16"/>
    <w:rsid w:val="00063AD0"/>
    <w:rsid w:val="000659BA"/>
    <w:rsid w:val="00066926"/>
    <w:rsid w:val="00070695"/>
    <w:rsid w:val="00086111"/>
    <w:rsid w:val="000867BD"/>
    <w:rsid w:val="00090DA6"/>
    <w:rsid w:val="000C079E"/>
    <w:rsid w:val="000C2989"/>
    <w:rsid w:val="000C388A"/>
    <w:rsid w:val="000D6AFC"/>
    <w:rsid w:val="000E1CB2"/>
    <w:rsid w:val="000F7D3F"/>
    <w:rsid w:val="0010110A"/>
    <w:rsid w:val="0010799B"/>
    <w:rsid w:val="00163225"/>
    <w:rsid w:val="001839FA"/>
    <w:rsid w:val="00210F59"/>
    <w:rsid w:val="00211E8F"/>
    <w:rsid w:val="00235D49"/>
    <w:rsid w:val="00267135"/>
    <w:rsid w:val="002A29E5"/>
    <w:rsid w:val="002A67D1"/>
    <w:rsid w:val="002C274A"/>
    <w:rsid w:val="002D2731"/>
    <w:rsid w:val="002E2B2C"/>
    <w:rsid w:val="002F0A14"/>
    <w:rsid w:val="002F3909"/>
    <w:rsid w:val="00313364"/>
    <w:rsid w:val="00336B5A"/>
    <w:rsid w:val="0035155A"/>
    <w:rsid w:val="00351857"/>
    <w:rsid w:val="0036441E"/>
    <w:rsid w:val="00364ACD"/>
    <w:rsid w:val="00366C8B"/>
    <w:rsid w:val="00381B70"/>
    <w:rsid w:val="00393D01"/>
    <w:rsid w:val="00395413"/>
    <w:rsid w:val="003B04F8"/>
    <w:rsid w:val="003B6A47"/>
    <w:rsid w:val="003C20D2"/>
    <w:rsid w:val="00401808"/>
    <w:rsid w:val="00413056"/>
    <w:rsid w:val="004300BD"/>
    <w:rsid w:val="00462D62"/>
    <w:rsid w:val="00480110"/>
    <w:rsid w:val="004C2F5B"/>
    <w:rsid w:val="004C39A3"/>
    <w:rsid w:val="004D3E55"/>
    <w:rsid w:val="004F1EE1"/>
    <w:rsid w:val="00501D79"/>
    <w:rsid w:val="005272D6"/>
    <w:rsid w:val="0054742E"/>
    <w:rsid w:val="00561E49"/>
    <w:rsid w:val="00562ADF"/>
    <w:rsid w:val="005769A3"/>
    <w:rsid w:val="005B066C"/>
    <w:rsid w:val="005B12D5"/>
    <w:rsid w:val="005D7F8E"/>
    <w:rsid w:val="005E4EA0"/>
    <w:rsid w:val="005F5C8A"/>
    <w:rsid w:val="00623BA3"/>
    <w:rsid w:val="00623E4E"/>
    <w:rsid w:val="0063351E"/>
    <w:rsid w:val="006342EC"/>
    <w:rsid w:val="00640D88"/>
    <w:rsid w:val="0064128D"/>
    <w:rsid w:val="00650002"/>
    <w:rsid w:val="006525FC"/>
    <w:rsid w:val="0068448A"/>
    <w:rsid w:val="006B5E8C"/>
    <w:rsid w:val="006B772D"/>
    <w:rsid w:val="006D66B1"/>
    <w:rsid w:val="0072099E"/>
    <w:rsid w:val="00726528"/>
    <w:rsid w:val="00732C79"/>
    <w:rsid w:val="00746378"/>
    <w:rsid w:val="0075454D"/>
    <w:rsid w:val="007618DE"/>
    <w:rsid w:val="00771B8A"/>
    <w:rsid w:val="00777DC4"/>
    <w:rsid w:val="007A0873"/>
    <w:rsid w:val="007B3F40"/>
    <w:rsid w:val="007E2814"/>
    <w:rsid w:val="00806DA8"/>
    <w:rsid w:val="00822747"/>
    <w:rsid w:val="008423DE"/>
    <w:rsid w:val="0087600F"/>
    <w:rsid w:val="008A4E58"/>
    <w:rsid w:val="008C05F0"/>
    <w:rsid w:val="008C6681"/>
    <w:rsid w:val="008D549E"/>
    <w:rsid w:val="008D75C9"/>
    <w:rsid w:val="008E740B"/>
    <w:rsid w:val="00922DFB"/>
    <w:rsid w:val="00923DEC"/>
    <w:rsid w:val="009440B8"/>
    <w:rsid w:val="00973EAC"/>
    <w:rsid w:val="009A0492"/>
    <w:rsid w:val="009F367F"/>
    <w:rsid w:val="00A16670"/>
    <w:rsid w:val="00A33934"/>
    <w:rsid w:val="00A55E4B"/>
    <w:rsid w:val="00AA54E8"/>
    <w:rsid w:val="00AB1A7C"/>
    <w:rsid w:val="00AB34D6"/>
    <w:rsid w:val="00AB61C4"/>
    <w:rsid w:val="00AC5F32"/>
    <w:rsid w:val="00AD6DAA"/>
    <w:rsid w:val="00AF62A0"/>
    <w:rsid w:val="00AF6C3D"/>
    <w:rsid w:val="00B144FE"/>
    <w:rsid w:val="00B34D8A"/>
    <w:rsid w:val="00B52145"/>
    <w:rsid w:val="00B71C17"/>
    <w:rsid w:val="00B827CA"/>
    <w:rsid w:val="00B9025F"/>
    <w:rsid w:val="00B954A1"/>
    <w:rsid w:val="00B96E0F"/>
    <w:rsid w:val="00BA179F"/>
    <w:rsid w:val="00BA51BE"/>
    <w:rsid w:val="00BE66D0"/>
    <w:rsid w:val="00BF28AB"/>
    <w:rsid w:val="00C03868"/>
    <w:rsid w:val="00C0711A"/>
    <w:rsid w:val="00C1426D"/>
    <w:rsid w:val="00C33DD1"/>
    <w:rsid w:val="00C46D8D"/>
    <w:rsid w:val="00C81025"/>
    <w:rsid w:val="00C812D1"/>
    <w:rsid w:val="00CA058D"/>
    <w:rsid w:val="00CA0BB2"/>
    <w:rsid w:val="00CB3066"/>
    <w:rsid w:val="00CF2D35"/>
    <w:rsid w:val="00D02E39"/>
    <w:rsid w:val="00D11100"/>
    <w:rsid w:val="00D21326"/>
    <w:rsid w:val="00D415A8"/>
    <w:rsid w:val="00D52529"/>
    <w:rsid w:val="00D52A26"/>
    <w:rsid w:val="00D57A2A"/>
    <w:rsid w:val="00DC6402"/>
    <w:rsid w:val="00DD48EE"/>
    <w:rsid w:val="00E108AA"/>
    <w:rsid w:val="00E405CD"/>
    <w:rsid w:val="00E44041"/>
    <w:rsid w:val="00E53704"/>
    <w:rsid w:val="00E653D2"/>
    <w:rsid w:val="00EA33EC"/>
    <w:rsid w:val="00EC1719"/>
    <w:rsid w:val="00EC3441"/>
    <w:rsid w:val="00ED6A4F"/>
    <w:rsid w:val="00EF31F6"/>
    <w:rsid w:val="00EF349C"/>
    <w:rsid w:val="00F0408C"/>
    <w:rsid w:val="00F145F7"/>
    <w:rsid w:val="00F21B56"/>
    <w:rsid w:val="00F64287"/>
    <w:rsid w:val="00F913F8"/>
    <w:rsid w:val="00F91A6C"/>
    <w:rsid w:val="00F936E6"/>
    <w:rsid w:val="00FB0E0C"/>
    <w:rsid w:val="00F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B70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066926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B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81B70"/>
    <w:rPr>
      <w:b/>
      <w:bCs/>
    </w:rPr>
  </w:style>
  <w:style w:type="character" w:customStyle="1" w:styleId="2">
    <w:name w:val="Основной текст (2)_"/>
    <w:basedOn w:val="a0"/>
    <w:link w:val="2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sid w:val="00381B70"/>
    <w:rPr>
      <w:b/>
      <w:bCs/>
    </w:rPr>
  </w:style>
  <w:style w:type="character" w:customStyle="1" w:styleId="24">
    <w:name w:val="Заголовок №2"/>
    <w:basedOn w:val="21"/>
    <w:rsid w:val="00381B70"/>
    <w:rPr>
      <w:u w:val="single"/>
    </w:rPr>
  </w:style>
  <w:style w:type="character" w:customStyle="1" w:styleId="a6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a7">
    <w:name w:val="Подпись к таблице_"/>
    <w:basedOn w:val="a0"/>
    <w:link w:val="a8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381B70"/>
    <w:rPr>
      <w:b/>
      <w:bCs/>
    </w:rPr>
  </w:style>
  <w:style w:type="character" w:customStyle="1" w:styleId="25">
    <w:name w:val="Заголовок №2 + Не полужирный"/>
    <w:basedOn w:val="21"/>
    <w:rsid w:val="00381B70"/>
    <w:rPr>
      <w:b/>
      <w:bCs/>
    </w:rPr>
  </w:style>
  <w:style w:type="character" w:customStyle="1" w:styleId="26">
    <w:name w:val="Заголовок №2"/>
    <w:basedOn w:val="21"/>
    <w:rsid w:val="00381B70"/>
    <w:rPr>
      <w:u w:val="single"/>
    </w:rPr>
  </w:style>
  <w:style w:type="character" w:customStyle="1" w:styleId="27">
    <w:name w:val="Заголовок №2 + Не полужирный"/>
    <w:basedOn w:val="21"/>
    <w:rsid w:val="00381B70"/>
    <w:rPr>
      <w:b/>
      <w:bCs/>
    </w:rPr>
  </w:style>
  <w:style w:type="character" w:customStyle="1" w:styleId="28">
    <w:name w:val="Заголовок №2"/>
    <w:basedOn w:val="21"/>
    <w:rsid w:val="00381B70"/>
    <w:rPr>
      <w:u w:val="single"/>
    </w:rPr>
  </w:style>
  <w:style w:type="character" w:customStyle="1" w:styleId="31">
    <w:name w:val="Основной текст (3)_"/>
    <w:basedOn w:val="a0"/>
    <w:link w:val="3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40">
    <w:name w:val="Основной текст (4)_"/>
    <w:basedOn w:val="a0"/>
    <w:link w:val="4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Не полужирный"/>
    <w:basedOn w:val="21"/>
    <w:rsid w:val="00381B70"/>
    <w:rPr>
      <w:b/>
      <w:bCs/>
    </w:rPr>
  </w:style>
  <w:style w:type="character" w:customStyle="1" w:styleId="ab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2a">
    <w:name w:val="Заголовок №2"/>
    <w:basedOn w:val="21"/>
    <w:rsid w:val="00381B70"/>
    <w:rPr>
      <w:u w:val="single"/>
    </w:rPr>
  </w:style>
  <w:style w:type="character" w:customStyle="1" w:styleId="2b">
    <w:name w:val="Заголовок №2 + Не полужирный"/>
    <w:basedOn w:val="21"/>
    <w:rsid w:val="00381B70"/>
    <w:rPr>
      <w:b/>
      <w:bCs/>
    </w:rPr>
  </w:style>
  <w:style w:type="character" w:customStyle="1" w:styleId="6">
    <w:name w:val="Основной текст (6)_"/>
    <w:basedOn w:val="a0"/>
    <w:link w:val="6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">
    <w:name w:val="Заголовок №2 + Не полужирный"/>
    <w:basedOn w:val="21"/>
    <w:rsid w:val="00381B70"/>
    <w:rPr>
      <w:b/>
      <w:bCs/>
    </w:rPr>
  </w:style>
  <w:style w:type="character" w:customStyle="1" w:styleId="2d">
    <w:name w:val="Заголовок №2"/>
    <w:basedOn w:val="21"/>
    <w:rsid w:val="00381B70"/>
    <w:rPr>
      <w:u w:val="single"/>
    </w:rPr>
  </w:style>
  <w:style w:type="character" w:customStyle="1" w:styleId="2e">
    <w:name w:val="Подпись к таблице (2)_"/>
    <w:basedOn w:val="a0"/>
    <w:link w:val="2f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Подпись к таблице (2)"/>
    <w:basedOn w:val="2e"/>
    <w:rsid w:val="00381B70"/>
    <w:rPr>
      <w:u w:val="single"/>
    </w:rPr>
  </w:style>
  <w:style w:type="character" w:customStyle="1" w:styleId="222">
    <w:name w:val="Заголовок №2 (2) + Полужирный"/>
    <w:basedOn w:val="220"/>
    <w:rsid w:val="00381B70"/>
    <w:rPr>
      <w:b/>
      <w:bCs/>
    </w:rPr>
  </w:style>
  <w:style w:type="character" w:customStyle="1" w:styleId="ac">
    <w:name w:val="Основной текст + Полужирный"/>
    <w:basedOn w:val="a4"/>
    <w:rsid w:val="00381B70"/>
    <w:rPr>
      <w:b/>
      <w:bCs/>
    </w:rPr>
  </w:style>
  <w:style w:type="character" w:customStyle="1" w:styleId="ad">
    <w:name w:val="Основной текст + Полужирный"/>
    <w:basedOn w:val="a4"/>
    <w:rsid w:val="00381B70"/>
    <w:rPr>
      <w:b/>
      <w:bCs/>
    </w:rPr>
  </w:style>
  <w:style w:type="character" w:customStyle="1" w:styleId="ae">
    <w:name w:val="Основной текст + Полужирный"/>
    <w:basedOn w:val="a4"/>
    <w:rsid w:val="00381B70"/>
    <w:rPr>
      <w:b/>
      <w:bCs/>
    </w:rPr>
  </w:style>
  <w:style w:type="character" w:customStyle="1" w:styleId="af">
    <w:name w:val="Основной текст + Полужирный"/>
    <w:basedOn w:val="a4"/>
    <w:rsid w:val="00381B70"/>
    <w:rPr>
      <w:b/>
      <w:bCs/>
    </w:rPr>
  </w:style>
  <w:style w:type="character" w:customStyle="1" w:styleId="af0">
    <w:name w:val="Основной текст + Полужирный"/>
    <w:basedOn w:val="a4"/>
    <w:rsid w:val="00381B70"/>
    <w:rPr>
      <w:b/>
      <w:bCs/>
    </w:rPr>
  </w:style>
  <w:style w:type="character" w:customStyle="1" w:styleId="af1">
    <w:name w:val="Основной текст + Полужирный"/>
    <w:basedOn w:val="a4"/>
    <w:rsid w:val="00381B70"/>
    <w:rPr>
      <w:b/>
      <w:bCs/>
    </w:rPr>
  </w:style>
  <w:style w:type="character" w:customStyle="1" w:styleId="2135pt">
    <w:name w:val="Заголовок №2 + 13;5 pt"/>
    <w:basedOn w:val="21"/>
    <w:rsid w:val="00381B70"/>
    <w:rPr>
      <w:spacing w:val="0"/>
      <w:sz w:val="27"/>
      <w:szCs w:val="27"/>
    </w:rPr>
  </w:style>
  <w:style w:type="character" w:customStyle="1" w:styleId="11">
    <w:name w:val="Основной текст1"/>
    <w:basedOn w:val="a4"/>
    <w:rsid w:val="00381B70"/>
  </w:style>
  <w:style w:type="character" w:customStyle="1" w:styleId="2f1">
    <w:name w:val="Основной текст2"/>
    <w:basedOn w:val="a4"/>
    <w:rsid w:val="00381B70"/>
  </w:style>
  <w:style w:type="character" w:customStyle="1" w:styleId="33">
    <w:name w:val="Основной текст3"/>
    <w:basedOn w:val="a4"/>
    <w:rsid w:val="00381B70"/>
  </w:style>
  <w:style w:type="character" w:customStyle="1" w:styleId="af2">
    <w:name w:val="Основной текст + Полужирный"/>
    <w:basedOn w:val="a4"/>
    <w:rsid w:val="00381B70"/>
    <w:rPr>
      <w:b/>
      <w:bCs/>
    </w:rPr>
  </w:style>
  <w:style w:type="character" w:customStyle="1" w:styleId="2f2">
    <w:name w:val="Заголовок №2 + Не полужирный"/>
    <w:basedOn w:val="21"/>
    <w:rsid w:val="00381B70"/>
    <w:rPr>
      <w:b/>
      <w:bCs/>
    </w:rPr>
  </w:style>
  <w:style w:type="paragraph" w:customStyle="1" w:styleId="10">
    <w:name w:val="Заголовок №1"/>
    <w:basedOn w:val="a"/>
    <w:link w:val="1"/>
    <w:rsid w:val="00381B70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381B70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81B7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381B70"/>
    <w:pPr>
      <w:shd w:val="clear" w:color="auto" w:fill="FFFFFF"/>
      <w:spacing w:before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81B70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81B7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381B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Подпись к таблице (2)"/>
    <w:basedOn w:val="a"/>
    <w:link w:val="2e"/>
    <w:rsid w:val="00381B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Normal (Web)"/>
    <w:basedOn w:val="a"/>
    <w:uiPriority w:val="99"/>
    <w:unhideWhenUsed/>
    <w:rsid w:val="00066926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66926"/>
    <w:rPr>
      <w:rFonts w:ascii="Trebuchet MS" w:eastAsia="Arial" w:hAnsi="Trebuchet MS" w:cs="Trebuchet MS"/>
      <w:b/>
      <w:color w:val="1F4E79"/>
      <w:szCs w:val="20"/>
    </w:rPr>
  </w:style>
  <w:style w:type="paragraph" w:styleId="af4">
    <w:name w:val="List Paragraph"/>
    <w:basedOn w:val="a"/>
    <w:uiPriority w:val="34"/>
    <w:qFormat/>
    <w:rsid w:val="00066926"/>
    <w:pPr>
      <w:ind w:left="720"/>
      <w:contextualSpacing/>
    </w:pPr>
  </w:style>
  <w:style w:type="table" w:styleId="af5">
    <w:name w:val="Table Grid"/>
    <w:basedOn w:val="a1"/>
    <w:uiPriority w:val="59"/>
    <w:rsid w:val="007545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0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sis">
    <w:name w:val="basis"/>
    <w:basedOn w:val="a"/>
    <w:rsid w:val="000C079E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623E4E"/>
  </w:style>
  <w:style w:type="paragraph" w:customStyle="1" w:styleId="Default">
    <w:name w:val="Default"/>
    <w:basedOn w:val="a"/>
    <w:rsid w:val="00623E4E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f7">
    <w:name w:val="???????"/>
    <w:rsid w:val="00623E4E"/>
    <w:pPr>
      <w:widowControl w:val="0"/>
      <w:suppressAutoHyphens/>
    </w:pPr>
    <w:rPr>
      <w:rFonts w:ascii="Tahoma" w:eastAsia="Tahoma" w:hAnsi="Tahoma" w:cs="Tahoma"/>
      <w:kern w:val="1"/>
      <w:lang w:eastAsia="hi-IN" w:bidi="hi-IN"/>
    </w:rPr>
  </w:style>
  <w:style w:type="paragraph" w:customStyle="1" w:styleId="af8">
    <w:name w:val="Содержимое таблицы"/>
    <w:basedOn w:val="a"/>
    <w:rsid w:val="00623E4E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732C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2C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0289-8ED1-437E-BFD1-AE7CED4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10</cp:revision>
  <cp:lastPrinted>2020-12-23T05:14:00Z</cp:lastPrinted>
  <dcterms:created xsi:type="dcterms:W3CDTF">2020-12-24T10:58:00Z</dcterms:created>
  <dcterms:modified xsi:type="dcterms:W3CDTF">2021-03-05T20:34:00Z</dcterms:modified>
</cp:coreProperties>
</file>