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05" w:rsidRPr="00321405" w:rsidRDefault="00321405" w:rsidP="00321405">
      <w:pPr>
        <w:jc w:val="center"/>
        <w:rPr>
          <w:b/>
          <w:sz w:val="28"/>
          <w:szCs w:val="28"/>
          <w:u w:val="single"/>
        </w:rPr>
      </w:pPr>
      <w:r w:rsidRPr="00321405">
        <w:rPr>
          <w:b/>
          <w:sz w:val="28"/>
          <w:szCs w:val="28"/>
        </w:rPr>
        <w:t xml:space="preserve">Результаты ГИА  </w:t>
      </w:r>
      <w:r w:rsidRPr="00321405">
        <w:rPr>
          <w:b/>
          <w:sz w:val="28"/>
          <w:szCs w:val="28"/>
          <w:u w:val="single"/>
        </w:rPr>
        <w:t>по математике</w:t>
      </w:r>
    </w:p>
    <w:p w:rsidR="00321405" w:rsidRPr="00321405" w:rsidRDefault="00321405" w:rsidP="00321405">
      <w:pPr>
        <w:jc w:val="center"/>
        <w:rPr>
          <w:b/>
          <w:sz w:val="28"/>
          <w:szCs w:val="28"/>
        </w:rPr>
      </w:pPr>
      <w:r w:rsidRPr="00321405">
        <w:rPr>
          <w:b/>
          <w:sz w:val="28"/>
          <w:szCs w:val="28"/>
        </w:rPr>
        <w:t>в сравнении с районом и краем за три года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21405" w:rsidRPr="00321405" w:rsidTr="00321405">
        <w:tc>
          <w:tcPr>
            <w:tcW w:w="1914" w:type="dxa"/>
          </w:tcPr>
          <w:p w:rsidR="00321405" w:rsidRPr="00321405" w:rsidRDefault="00321405" w:rsidP="0032140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321405" w:rsidRPr="00321405" w:rsidRDefault="00321405" w:rsidP="00321405">
            <w:pPr>
              <w:jc w:val="center"/>
              <w:rPr>
                <w:b/>
              </w:rPr>
            </w:pPr>
            <w:r w:rsidRPr="00321405">
              <w:rPr>
                <w:b/>
              </w:rPr>
              <w:t>школа</w:t>
            </w:r>
          </w:p>
        </w:tc>
        <w:tc>
          <w:tcPr>
            <w:tcW w:w="1914" w:type="dxa"/>
          </w:tcPr>
          <w:p w:rsidR="00321405" w:rsidRPr="00321405" w:rsidRDefault="00321405" w:rsidP="00321405">
            <w:pPr>
              <w:jc w:val="center"/>
              <w:rPr>
                <w:b/>
              </w:rPr>
            </w:pPr>
            <w:r w:rsidRPr="00321405">
              <w:rPr>
                <w:b/>
              </w:rPr>
              <w:t>район</w:t>
            </w:r>
          </w:p>
        </w:tc>
        <w:tc>
          <w:tcPr>
            <w:tcW w:w="1914" w:type="dxa"/>
          </w:tcPr>
          <w:p w:rsidR="00321405" w:rsidRPr="00321405" w:rsidRDefault="00321405" w:rsidP="00321405">
            <w:pPr>
              <w:jc w:val="center"/>
              <w:rPr>
                <w:b/>
              </w:rPr>
            </w:pPr>
            <w:r w:rsidRPr="00321405">
              <w:rPr>
                <w:b/>
              </w:rPr>
              <w:t>край</w:t>
            </w:r>
          </w:p>
        </w:tc>
        <w:tc>
          <w:tcPr>
            <w:tcW w:w="1915" w:type="dxa"/>
          </w:tcPr>
          <w:p w:rsidR="00321405" w:rsidRPr="00321405" w:rsidRDefault="00321405" w:rsidP="00321405">
            <w:pPr>
              <w:jc w:val="center"/>
              <w:rPr>
                <w:b/>
              </w:rPr>
            </w:pPr>
            <w:r w:rsidRPr="00321405">
              <w:rPr>
                <w:b/>
              </w:rPr>
              <w:t>результат</w:t>
            </w:r>
          </w:p>
        </w:tc>
      </w:tr>
      <w:tr w:rsidR="00321405" w:rsidTr="00321405">
        <w:tc>
          <w:tcPr>
            <w:tcW w:w="1914" w:type="dxa"/>
          </w:tcPr>
          <w:p w:rsidR="00321405" w:rsidRDefault="00321405">
            <w:r>
              <w:t>2012-2013</w:t>
            </w:r>
          </w:p>
        </w:tc>
        <w:tc>
          <w:tcPr>
            <w:tcW w:w="1914" w:type="dxa"/>
          </w:tcPr>
          <w:p w:rsidR="00321405" w:rsidRPr="008671F7" w:rsidRDefault="00321405">
            <w:pPr>
              <w:rPr>
                <w:color w:val="FF0000"/>
              </w:rPr>
            </w:pPr>
            <w:r w:rsidRPr="008671F7">
              <w:rPr>
                <w:color w:val="FF0000"/>
              </w:rPr>
              <w:t>54</w:t>
            </w:r>
          </w:p>
        </w:tc>
        <w:tc>
          <w:tcPr>
            <w:tcW w:w="1914" w:type="dxa"/>
          </w:tcPr>
          <w:p w:rsidR="00321405" w:rsidRDefault="00321405">
            <w:r>
              <w:t>48,2</w:t>
            </w:r>
          </w:p>
        </w:tc>
        <w:tc>
          <w:tcPr>
            <w:tcW w:w="1914" w:type="dxa"/>
          </w:tcPr>
          <w:p w:rsidR="00321405" w:rsidRDefault="00321405">
            <w:r>
              <w:t>50,1</w:t>
            </w:r>
          </w:p>
        </w:tc>
        <w:tc>
          <w:tcPr>
            <w:tcW w:w="1915" w:type="dxa"/>
          </w:tcPr>
          <w:p w:rsidR="00321405" w:rsidRPr="008671F7" w:rsidRDefault="00321405">
            <w:pPr>
              <w:rPr>
                <w:color w:val="FF0000"/>
              </w:rPr>
            </w:pPr>
            <w:r w:rsidRPr="008671F7">
              <w:rPr>
                <w:color w:val="FF0000"/>
              </w:rPr>
              <w:t>+3,9</w:t>
            </w:r>
          </w:p>
        </w:tc>
      </w:tr>
      <w:tr w:rsidR="00321405" w:rsidTr="00321405">
        <w:tc>
          <w:tcPr>
            <w:tcW w:w="1914" w:type="dxa"/>
          </w:tcPr>
          <w:p w:rsidR="00321405" w:rsidRDefault="00321405">
            <w:r>
              <w:t>2013-2014</w:t>
            </w:r>
          </w:p>
        </w:tc>
        <w:tc>
          <w:tcPr>
            <w:tcW w:w="1914" w:type="dxa"/>
          </w:tcPr>
          <w:p w:rsidR="00321405" w:rsidRPr="008671F7" w:rsidRDefault="00321405">
            <w:pPr>
              <w:rPr>
                <w:color w:val="FF0000"/>
              </w:rPr>
            </w:pPr>
            <w:r w:rsidRPr="008671F7">
              <w:rPr>
                <w:color w:val="FF0000"/>
              </w:rPr>
              <w:t>55,6</w:t>
            </w:r>
          </w:p>
        </w:tc>
        <w:tc>
          <w:tcPr>
            <w:tcW w:w="1914" w:type="dxa"/>
          </w:tcPr>
          <w:p w:rsidR="00321405" w:rsidRDefault="00321405">
            <w:r>
              <w:t>51</w:t>
            </w:r>
          </w:p>
        </w:tc>
        <w:tc>
          <w:tcPr>
            <w:tcW w:w="1914" w:type="dxa"/>
          </w:tcPr>
          <w:p w:rsidR="00321405" w:rsidRDefault="00321405">
            <w:r>
              <w:t>52,1</w:t>
            </w:r>
          </w:p>
        </w:tc>
        <w:tc>
          <w:tcPr>
            <w:tcW w:w="1915" w:type="dxa"/>
          </w:tcPr>
          <w:p w:rsidR="00321405" w:rsidRPr="008671F7" w:rsidRDefault="00321405">
            <w:pPr>
              <w:rPr>
                <w:color w:val="FF0000"/>
              </w:rPr>
            </w:pPr>
            <w:r w:rsidRPr="008671F7">
              <w:rPr>
                <w:color w:val="FF0000"/>
              </w:rPr>
              <w:t>+3,5</w:t>
            </w:r>
          </w:p>
        </w:tc>
      </w:tr>
      <w:tr w:rsidR="00321405" w:rsidTr="00321405">
        <w:tc>
          <w:tcPr>
            <w:tcW w:w="1914" w:type="dxa"/>
          </w:tcPr>
          <w:p w:rsidR="00321405" w:rsidRDefault="00321405">
            <w:r>
              <w:t>2014-2015</w:t>
            </w:r>
          </w:p>
        </w:tc>
        <w:tc>
          <w:tcPr>
            <w:tcW w:w="1914" w:type="dxa"/>
          </w:tcPr>
          <w:p w:rsidR="00321405" w:rsidRPr="008671F7" w:rsidRDefault="00321405">
            <w:pPr>
              <w:rPr>
                <w:color w:val="FF0000"/>
              </w:rPr>
            </w:pPr>
            <w:r w:rsidRPr="008671F7">
              <w:rPr>
                <w:color w:val="FF0000"/>
              </w:rPr>
              <w:t>57,9</w:t>
            </w:r>
          </w:p>
        </w:tc>
        <w:tc>
          <w:tcPr>
            <w:tcW w:w="1914" w:type="dxa"/>
          </w:tcPr>
          <w:p w:rsidR="00321405" w:rsidRDefault="00321405">
            <w:r>
              <w:t>51,2</w:t>
            </w:r>
          </w:p>
        </w:tc>
        <w:tc>
          <w:tcPr>
            <w:tcW w:w="1914" w:type="dxa"/>
          </w:tcPr>
          <w:p w:rsidR="00321405" w:rsidRDefault="00321405">
            <w:r>
              <w:t>50,3</w:t>
            </w:r>
          </w:p>
        </w:tc>
        <w:tc>
          <w:tcPr>
            <w:tcW w:w="1915" w:type="dxa"/>
          </w:tcPr>
          <w:p w:rsidR="00321405" w:rsidRPr="008671F7" w:rsidRDefault="00321405">
            <w:pPr>
              <w:rPr>
                <w:color w:val="FF0000"/>
              </w:rPr>
            </w:pPr>
            <w:r w:rsidRPr="008671F7">
              <w:rPr>
                <w:color w:val="FF0000"/>
              </w:rPr>
              <w:t>+7,6</w:t>
            </w:r>
          </w:p>
        </w:tc>
      </w:tr>
    </w:tbl>
    <w:p w:rsidR="00321405" w:rsidRDefault="00321405"/>
    <w:p w:rsidR="00321405" w:rsidRPr="00321405" w:rsidRDefault="00321405" w:rsidP="00321405"/>
    <w:p w:rsidR="00321405" w:rsidRDefault="00321405" w:rsidP="00321405"/>
    <w:p w:rsidR="00C62D75" w:rsidRPr="00321405" w:rsidRDefault="00321405" w:rsidP="00321405">
      <w:r w:rsidRPr="00321405">
        <w:rPr>
          <w:noProof/>
        </w:rPr>
        <w:drawing>
          <wp:inline distT="0" distB="0" distL="0" distR="0">
            <wp:extent cx="5363833" cy="2932981"/>
            <wp:effectExtent l="19050" t="0" r="27317" b="719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62D75" w:rsidRPr="00321405" w:rsidSect="00A9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1405"/>
    <w:rsid w:val="00185BFA"/>
    <w:rsid w:val="00321405"/>
    <w:rsid w:val="00522DFE"/>
    <w:rsid w:val="008671F7"/>
    <w:rsid w:val="00A96FB1"/>
    <w:rsid w:val="00C6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Лист2!$A$4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Лист2!$B$3:$D$3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54</c:v>
                </c:pt>
                <c:pt idx="1">
                  <c:v>48.2</c:v>
                </c:pt>
                <c:pt idx="2">
                  <c:v>50.1</c:v>
                </c:pt>
              </c:numCache>
            </c:numRef>
          </c:val>
        </c:ser>
        <c:ser>
          <c:idx val="1"/>
          <c:order val="1"/>
          <c:tx>
            <c:strRef>
              <c:f>Лист2!$A$5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Лист2!$B$3:$D$3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Лист2!$B$5:$D$5</c:f>
              <c:numCache>
                <c:formatCode>General</c:formatCode>
                <c:ptCount val="3"/>
                <c:pt idx="0">
                  <c:v>55.6</c:v>
                </c:pt>
                <c:pt idx="1">
                  <c:v>51</c:v>
                </c:pt>
                <c:pt idx="2">
                  <c:v>52.1</c:v>
                </c:pt>
              </c:numCache>
            </c:numRef>
          </c:val>
        </c:ser>
        <c:ser>
          <c:idx val="2"/>
          <c:order val="2"/>
          <c:tx>
            <c:strRef>
              <c:f>Лист2!$A$6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Лист2!$B$3:$D$3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Лист2!$B$6:$D$6</c:f>
              <c:numCache>
                <c:formatCode>General</c:formatCode>
                <c:ptCount val="3"/>
                <c:pt idx="0">
                  <c:v>57.9</c:v>
                </c:pt>
                <c:pt idx="1">
                  <c:v>51.2</c:v>
                </c:pt>
                <c:pt idx="2">
                  <c:v>50.3</c:v>
                </c:pt>
              </c:numCache>
            </c:numRef>
          </c:val>
        </c:ser>
        <c:shape val="cylinder"/>
        <c:axId val="67797760"/>
        <c:axId val="67799296"/>
        <c:axId val="0"/>
      </c:bar3DChart>
      <c:catAx>
        <c:axId val="67797760"/>
        <c:scaling>
          <c:orientation val="minMax"/>
        </c:scaling>
        <c:axPos val="l"/>
        <c:tickLblPos val="nextTo"/>
        <c:crossAx val="67799296"/>
        <c:crosses val="autoZero"/>
        <c:auto val="1"/>
        <c:lblAlgn val="ctr"/>
        <c:lblOffset val="100"/>
      </c:catAx>
      <c:valAx>
        <c:axId val="6779929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67797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МБОУ "Сенькинская ООШ"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2015-11-09T11:36:00Z</dcterms:created>
  <dcterms:modified xsi:type="dcterms:W3CDTF">2015-11-09T11:54:00Z</dcterms:modified>
</cp:coreProperties>
</file>