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F2C5" w14:textId="77777777" w:rsidR="00D509B3" w:rsidRPr="0098463A" w:rsidRDefault="00D509B3" w:rsidP="00D509B3">
      <w:pPr>
        <w:ind w:left="4248" w:firstLine="708"/>
        <w:rPr>
          <w:sz w:val="28"/>
          <w:szCs w:val="28"/>
        </w:rPr>
      </w:pPr>
      <w:r w:rsidRPr="0098463A">
        <w:rPr>
          <w:sz w:val="28"/>
          <w:szCs w:val="28"/>
        </w:rPr>
        <w:t>Приложение 5</w:t>
      </w:r>
    </w:p>
    <w:p w14:paraId="6B582A28" w14:textId="77777777" w:rsidR="00D509B3" w:rsidRPr="0098463A" w:rsidRDefault="00D509B3" w:rsidP="00D509B3">
      <w:pPr>
        <w:ind w:left="4248" w:firstLine="708"/>
        <w:rPr>
          <w:sz w:val="28"/>
          <w:szCs w:val="28"/>
        </w:rPr>
      </w:pPr>
      <w:r w:rsidRPr="0098463A">
        <w:rPr>
          <w:sz w:val="28"/>
          <w:szCs w:val="28"/>
        </w:rPr>
        <w:t>УТВЕРЖДЕНО</w:t>
      </w:r>
    </w:p>
    <w:p w14:paraId="30564262" w14:textId="77777777" w:rsidR="00D509B3" w:rsidRPr="0098463A" w:rsidRDefault="00D509B3" w:rsidP="00D509B3">
      <w:pPr>
        <w:ind w:left="4248" w:firstLine="708"/>
        <w:rPr>
          <w:sz w:val="28"/>
          <w:szCs w:val="28"/>
        </w:rPr>
      </w:pPr>
      <w:r w:rsidRPr="0098463A">
        <w:rPr>
          <w:sz w:val="28"/>
          <w:szCs w:val="28"/>
        </w:rPr>
        <w:t>постановлением администрации</w:t>
      </w:r>
    </w:p>
    <w:p w14:paraId="783D7B32" w14:textId="77777777" w:rsidR="00D509B3" w:rsidRPr="0098463A" w:rsidRDefault="00D509B3" w:rsidP="00D509B3">
      <w:pPr>
        <w:ind w:left="4248" w:firstLine="708"/>
        <w:rPr>
          <w:sz w:val="28"/>
          <w:szCs w:val="28"/>
        </w:rPr>
      </w:pPr>
      <w:proofErr w:type="spellStart"/>
      <w:r w:rsidRPr="0098463A">
        <w:rPr>
          <w:sz w:val="28"/>
          <w:szCs w:val="28"/>
        </w:rPr>
        <w:t>Добрянского</w:t>
      </w:r>
      <w:proofErr w:type="spellEnd"/>
      <w:r w:rsidRPr="0098463A">
        <w:rPr>
          <w:sz w:val="28"/>
          <w:szCs w:val="28"/>
        </w:rPr>
        <w:t xml:space="preserve"> городского округа</w:t>
      </w:r>
    </w:p>
    <w:p w14:paraId="69AC25F2" w14:textId="77777777" w:rsidR="00D509B3" w:rsidRPr="0098463A" w:rsidRDefault="00D509B3" w:rsidP="00D509B3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16.03.2020 </w:t>
      </w:r>
      <w:r w:rsidRPr="0098463A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411</w:t>
      </w:r>
      <w:r w:rsidRPr="0098463A">
        <w:rPr>
          <w:sz w:val="28"/>
          <w:szCs w:val="28"/>
        </w:rPr>
        <w:t xml:space="preserve"> </w:t>
      </w:r>
    </w:p>
    <w:p w14:paraId="0C38ADA1" w14:textId="77777777" w:rsidR="00D509B3" w:rsidRDefault="00D509B3" w:rsidP="00D509B3">
      <w:pPr>
        <w:jc w:val="right"/>
        <w:rPr>
          <w:sz w:val="28"/>
          <w:szCs w:val="28"/>
        </w:rPr>
      </w:pPr>
    </w:p>
    <w:p w14:paraId="75699E80" w14:textId="77777777" w:rsidR="00D509B3" w:rsidRPr="0098463A" w:rsidRDefault="00D509B3" w:rsidP="00D509B3">
      <w:pPr>
        <w:jc w:val="right"/>
        <w:rPr>
          <w:sz w:val="28"/>
          <w:szCs w:val="28"/>
        </w:rPr>
      </w:pPr>
    </w:p>
    <w:p w14:paraId="6FF28A5C" w14:textId="77777777" w:rsidR="00D509B3" w:rsidRPr="008D6466" w:rsidRDefault="00D509B3" w:rsidP="00D509B3">
      <w:pPr>
        <w:jc w:val="center"/>
        <w:rPr>
          <w:b/>
          <w:sz w:val="28"/>
          <w:szCs w:val="28"/>
        </w:rPr>
      </w:pPr>
      <w:r w:rsidRPr="008D6466">
        <w:rPr>
          <w:b/>
          <w:sz w:val="28"/>
          <w:szCs w:val="28"/>
        </w:rPr>
        <w:t>ПОЛОЖЕНИЕ</w:t>
      </w:r>
    </w:p>
    <w:p w14:paraId="46B2E0FC" w14:textId="77777777" w:rsidR="00D509B3" w:rsidRPr="0098463A" w:rsidRDefault="00D509B3" w:rsidP="00D509B3">
      <w:pPr>
        <w:jc w:val="center"/>
        <w:rPr>
          <w:b/>
          <w:sz w:val="28"/>
          <w:szCs w:val="28"/>
        </w:rPr>
      </w:pPr>
      <w:r w:rsidRPr="008D6466">
        <w:rPr>
          <w:b/>
          <w:sz w:val="28"/>
          <w:szCs w:val="28"/>
        </w:rPr>
        <w:t xml:space="preserve">о лагере дневного пребывания детей в </w:t>
      </w:r>
      <w:proofErr w:type="spellStart"/>
      <w:r w:rsidRPr="008D6466">
        <w:rPr>
          <w:b/>
          <w:sz w:val="28"/>
          <w:szCs w:val="28"/>
        </w:rPr>
        <w:t>Добрянском</w:t>
      </w:r>
      <w:proofErr w:type="spellEnd"/>
      <w:r w:rsidRPr="008D6466">
        <w:rPr>
          <w:b/>
          <w:sz w:val="28"/>
          <w:szCs w:val="28"/>
        </w:rPr>
        <w:t xml:space="preserve"> </w:t>
      </w:r>
      <w:r w:rsidRPr="008D6466">
        <w:rPr>
          <w:b/>
          <w:sz w:val="28"/>
        </w:rPr>
        <w:t>городском округе</w:t>
      </w:r>
    </w:p>
    <w:p w14:paraId="576DFD3C" w14:textId="77777777" w:rsidR="00D509B3" w:rsidRPr="0098463A" w:rsidRDefault="00D509B3" w:rsidP="00D509B3">
      <w:pPr>
        <w:jc w:val="center"/>
        <w:rPr>
          <w:b/>
          <w:sz w:val="28"/>
          <w:szCs w:val="28"/>
        </w:rPr>
      </w:pPr>
    </w:p>
    <w:p w14:paraId="3198D0E6" w14:textId="77777777" w:rsidR="00D509B3" w:rsidRPr="00E57221" w:rsidRDefault="00D509B3" w:rsidP="00D509B3">
      <w:pPr>
        <w:ind w:left="1080" w:hanging="37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B72DC">
        <w:rPr>
          <w:rFonts w:eastAsia="Calibri"/>
          <w:b/>
          <w:sz w:val="28"/>
          <w:szCs w:val="28"/>
          <w:lang w:val="en-US" w:eastAsia="en-US"/>
        </w:rPr>
        <w:t>I</w:t>
      </w:r>
      <w:r w:rsidRPr="00DB72DC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14:paraId="4E92C2D3" w14:textId="77777777" w:rsidR="00D509B3" w:rsidRPr="00DB72DC" w:rsidRDefault="00D509B3" w:rsidP="00D509B3">
      <w:pPr>
        <w:widowControl w:val="0"/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 xml:space="preserve">1.1. Лагерь с дневным пребыванием детей (далее – Лагерь) – форма оздоровительной, образовательной и досуговой деятельности в период каникул с обучающимися учреждений образования, культуры и спорта с пребыванием детей в дневное время, временно создаваемая на базе муниципального учреждения (далее - учреждение). </w:t>
      </w:r>
    </w:p>
    <w:p w14:paraId="6F48E620" w14:textId="77777777" w:rsidR="00D509B3" w:rsidRPr="00DB72DC" w:rsidRDefault="00D509B3" w:rsidP="00D509B3">
      <w:pPr>
        <w:widowControl w:val="0"/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 xml:space="preserve">1.2. Продолжительность смены в Лагере составляет не менее 21 дня </w:t>
      </w:r>
      <w:r w:rsidRPr="00DB72DC">
        <w:rPr>
          <w:sz w:val="28"/>
          <w:szCs w:val="28"/>
        </w:rPr>
        <w:br/>
        <w:t xml:space="preserve">в период летних каникул, не менее 5 дней в период зимних, весенних, осенних каникул. </w:t>
      </w:r>
    </w:p>
    <w:p w14:paraId="5AB152C8" w14:textId="77777777" w:rsidR="00D509B3" w:rsidRPr="00DB72DC" w:rsidRDefault="00D509B3" w:rsidP="00D509B3">
      <w:pPr>
        <w:widowControl w:val="0"/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>1.3. Деятельность Лагеря регламентируется настоящим Положением.</w:t>
      </w:r>
    </w:p>
    <w:p w14:paraId="5FC1B7EB" w14:textId="77777777" w:rsidR="00D509B3" w:rsidRPr="00DB72DC" w:rsidRDefault="00D509B3" w:rsidP="00D509B3">
      <w:pPr>
        <w:widowControl w:val="0"/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 xml:space="preserve">1.4. Лагерь создается в целях обеспечения занятости детей </w:t>
      </w:r>
      <w:r w:rsidRPr="00DB72DC">
        <w:rPr>
          <w:sz w:val="28"/>
          <w:szCs w:val="28"/>
        </w:rPr>
        <w:br/>
        <w:t>в каникулярный период, организации их отдыха и досуга.</w:t>
      </w:r>
    </w:p>
    <w:p w14:paraId="25B9967A" w14:textId="77777777" w:rsidR="00D509B3" w:rsidRPr="00DB72DC" w:rsidRDefault="00D509B3" w:rsidP="00D509B3">
      <w:pPr>
        <w:tabs>
          <w:tab w:val="left" w:pos="1075"/>
        </w:tabs>
        <w:autoSpaceDE w:val="0"/>
        <w:autoSpaceDN w:val="0"/>
        <w:adjustRightInd w:val="0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B72DC">
        <w:rPr>
          <w:sz w:val="28"/>
          <w:szCs w:val="28"/>
        </w:rPr>
        <w:t>Основными задачами лагеря являются:</w:t>
      </w:r>
    </w:p>
    <w:p w14:paraId="5BCE9392" w14:textId="77777777" w:rsidR="00D509B3" w:rsidRPr="00DB72DC" w:rsidRDefault="00D509B3" w:rsidP="00D509B3">
      <w:pPr>
        <w:autoSpaceDE w:val="0"/>
        <w:autoSpaceDN w:val="0"/>
        <w:adjustRightInd w:val="0"/>
        <w:spacing w:line="317" w:lineRule="exact"/>
        <w:ind w:firstLine="709"/>
        <w:rPr>
          <w:sz w:val="28"/>
          <w:szCs w:val="28"/>
        </w:rPr>
      </w:pPr>
      <w:r w:rsidRPr="00DB72DC">
        <w:rPr>
          <w:sz w:val="28"/>
          <w:szCs w:val="28"/>
        </w:rPr>
        <w:t>организация содержательного досуга детей;</w:t>
      </w:r>
    </w:p>
    <w:p w14:paraId="1F002C4C" w14:textId="77777777" w:rsidR="00D509B3" w:rsidRPr="00DB72DC" w:rsidRDefault="00D509B3" w:rsidP="00D509B3">
      <w:pPr>
        <w:autoSpaceDE w:val="0"/>
        <w:autoSpaceDN w:val="0"/>
        <w:adjustRightInd w:val="0"/>
        <w:spacing w:line="317" w:lineRule="exact"/>
        <w:ind w:firstLine="709"/>
        <w:rPr>
          <w:sz w:val="28"/>
          <w:szCs w:val="28"/>
        </w:rPr>
      </w:pPr>
      <w:r w:rsidRPr="00DB72DC">
        <w:rPr>
          <w:sz w:val="28"/>
          <w:szCs w:val="28"/>
        </w:rPr>
        <w:t>сохранение и укрепление здоровья детей;</w:t>
      </w:r>
    </w:p>
    <w:p w14:paraId="64B0146F" w14:textId="77777777" w:rsidR="00D509B3" w:rsidRPr="00DB72DC" w:rsidRDefault="00D509B3" w:rsidP="00D509B3">
      <w:pPr>
        <w:tabs>
          <w:tab w:val="left" w:pos="902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>создание необходимых условий для личностного, творческого, духовно-нравственного развития детей, для занятий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жизни;</w:t>
      </w:r>
    </w:p>
    <w:p w14:paraId="520CC256" w14:textId="77777777" w:rsidR="00D509B3" w:rsidRPr="00DB72DC" w:rsidRDefault="00D509B3" w:rsidP="00D509B3">
      <w:pPr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>организация условий размещения детей, обеспечение их полноценным питанием и достаточным количеством питьевой воды;</w:t>
      </w:r>
    </w:p>
    <w:p w14:paraId="4E88392E" w14:textId="77777777" w:rsidR="00D509B3" w:rsidRPr="00DB72DC" w:rsidRDefault="00D509B3" w:rsidP="00D509B3">
      <w:pPr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>воспитание и адаптация детей к жизни в обществе, привитие навыков самоуправления, чувства коллективизма и патриотизма;</w:t>
      </w:r>
    </w:p>
    <w:p w14:paraId="5B066EAE" w14:textId="77777777" w:rsidR="00D509B3" w:rsidRDefault="00D509B3" w:rsidP="00D509B3">
      <w:pPr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>формирование у детей общечеловеческой культуры и ценностей;</w:t>
      </w:r>
    </w:p>
    <w:p w14:paraId="20D0E24E" w14:textId="77777777" w:rsidR="00D509B3" w:rsidRPr="00DB72DC" w:rsidRDefault="00D509B3" w:rsidP="00D509B3">
      <w:pPr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>привлечение детей к туристской, краеведческой, физкультурно-спортивной и военно-патриотической и иной другой деятельности.</w:t>
      </w:r>
    </w:p>
    <w:p w14:paraId="08867CB1" w14:textId="77777777" w:rsidR="00D509B3" w:rsidRPr="00DB72DC" w:rsidRDefault="00D509B3" w:rsidP="00D509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B72DC">
        <w:rPr>
          <w:sz w:val="28"/>
          <w:szCs w:val="28"/>
        </w:rPr>
        <w:t>С учетом пожеланий детей и их родителей (законных представителей) в Лагере могут быть организованы профильные смены, отряды, группы, объединения детей (далее - отряды), в том числе разновозрастные, специализирующиеся в спортивно-оздоровительном, оборонно-спорти</w:t>
      </w:r>
      <w:r>
        <w:rPr>
          <w:sz w:val="28"/>
          <w:szCs w:val="28"/>
        </w:rPr>
        <w:t xml:space="preserve">вном, туристическом, трудовом, эколого-биологическом, </w:t>
      </w:r>
      <w:r w:rsidRPr="00DB72DC">
        <w:rPr>
          <w:sz w:val="28"/>
          <w:szCs w:val="28"/>
        </w:rPr>
        <w:t>техническом, краеведческом и любом другом направлении деятельности.</w:t>
      </w:r>
    </w:p>
    <w:p w14:paraId="2A6A482D" w14:textId="77777777" w:rsidR="00D509B3" w:rsidRPr="00DB72DC" w:rsidRDefault="00D509B3" w:rsidP="00D509B3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4A5FB0D3" w14:textId="77777777" w:rsidR="00D509B3" w:rsidRPr="00DB72DC" w:rsidRDefault="00D509B3" w:rsidP="00D509B3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B72DC">
        <w:rPr>
          <w:rFonts w:eastAsia="Calibri"/>
          <w:sz w:val="28"/>
          <w:szCs w:val="28"/>
          <w:lang w:eastAsia="en-US"/>
        </w:rPr>
        <w:br w:type="page"/>
      </w:r>
      <w:r w:rsidRPr="00DB72DC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 w:rsidRPr="00DB72DC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 </w:t>
      </w:r>
      <w:r w:rsidRPr="00DB72DC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540F7D9F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 xml:space="preserve">2.1. Лагерь открывается на основании уведомления о включении организации отдыха детей и их оздоровления в реестр организаций отдыха детей и их оздоровления, экспертного заключения о соответствии Санитарным правилам (далее </w:t>
      </w:r>
      <w:r>
        <w:rPr>
          <w:sz w:val="28"/>
          <w:szCs w:val="28"/>
        </w:rPr>
        <w:t xml:space="preserve">- </w:t>
      </w:r>
      <w:r w:rsidRPr="00DB72DC">
        <w:rPr>
          <w:sz w:val="28"/>
          <w:szCs w:val="28"/>
        </w:rPr>
        <w:t>СанПиН).</w:t>
      </w:r>
    </w:p>
    <w:p w14:paraId="715316F9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 xml:space="preserve">2.2. </w:t>
      </w:r>
      <w:r w:rsidRPr="00DB72DC">
        <w:rPr>
          <w:rFonts w:eastAsia="Calibri"/>
          <w:sz w:val="28"/>
          <w:szCs w:val="28"/>
        </w:rPr>
        <w:t>Организация питания детей в лагере возлагается на Лагерь</w:t>
      </w:r>
      <w:r w:rsidRPr="00DB72DC">
        <w:rPr>
          <w:sz w:val="28"/>
          <w:szCs w:val="28"/>
        </w:rPr>
        <w:t xml:space="preserve">. Питание детей организуется в столовой образовательного учреждения или </w:t>
      </w:r>
      <w:r>
        <w:rPr>
          <w:sz w:val="28"/>
          <w:szCs w:val="28"/>
        </w:rPr>
        <w:br/>
      </w:r>
      <w:r w:rsidRPr="00DB72DC">
        <w:rPr>
          <w:sz w:val="28"/>
          <w:szCs w:val="28"/>
        </w:rPr>
        <w:t>в близлежащих пунктах питания по согласованию с Управлением Роспотребнадзора по Пермскому краю.</w:t>
      </w:r>
    </w:p>
    <w:p w14:paraId="1BA542F9" w14:textId="77777777" w:rsidR="00D509B3" w:rsidRPr="00DB72DC" w:rsidRDefault="00D509B3" w:rsidP="00D509B3">
      <w:pPr>
        <w:autoSpaceDE w:val="0"/>
        <w:autoSpaceDN w:val="0"/>
        <w:adjustRightInd w:val="0"/>
        <w:spacing w:before="5" w:line="319" w:lineRule="exact"/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>2.3. Организация оказания медицинской помощи детям в лагере возлагается на руководителя учреждения. Право на ведение медицинской деятельности возникает у лагеря при наличии договора о медицинском обслуживании детей, заключенного с медицинской организацией, имеющей указанную лицензию на медицинскую деятельность.</w:t>
      </w:r>
    </w:p>
    <w:p w14:paraId="2E070F51" w14:textId="77777777" w:rsidR="00D509B3" w:rsidRPr="00DB72DC" w:rsidRDefault="00D509B3" w:rsidP="00D509B3">
      <w:pPr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>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14:paraId="5FE36D7E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 w:rsidRPr="003052C9">
        <w:rPr>
          <w:sz w:val="28"/>
          <w:szCs w:val="28"/>
        </w:rPr>
        <w:t xml:space="preserve">2.4. Стоимость путевки в лагерь дневного пребывания и размер родительской платы утверждается ежегодно </w:t>
      </w:r>
      <w:r>
        <w:rPr>
          <w:sz w:val="28"/>
          <w:szCs w:val="28"/>
        </w:rPr>
        <w:t>У</w:t>
      </w:r>
      <w:r w:rsidRPr="003052C9">
        <w:rPr>
          <w:sz w:val="28"/>
          <w:szCs w:val="28"/>
        </w:rPr>
        <w:t>полномоченным органом.</w:t>
      </w:r>
    </w:p>
    <w:p w14:paraId="32EC5729" w14:textId="77777777" w:rsidR="00D509B3" w:rsidRPr="00DB72DC" w:rsidRDefault="00D509B3" w:rsidP="00D509B3">
      <w:pPr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</w:p>
    <w:p w14:paraId="2FD89850" w14:textId="77777777" w:rsidR="00D509B3" w:rsidRPr="00627165" w:rsidRDefault="00D509B3" w:rsidP="00D509B3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27165">
        <w:rPr>
          <w:rFonts w:eastAsia="Calibri"/>
          <w:b/>
          <w:sz w:val="28"/>
          <w:szCs w:val="28"/>
          <w:lang w:val="en-US" w:eastAsia="en-US"/>
        </w:rPr>
        <w:t>III</w:t>
      </w:r>
      <w:r w:rsidRPr="00627165">
        <w:rPr>
          <w:rFonts w:eastAsia="Calibri"/>
          <w:b/>
          <w:sz w:val="28"/>
          <w:szCs w:val="28"/>
          <w:lang w:eastAsia="en-US"/>
        </w:rPr>
        <w:t>. Кадровое обеспечение</w:t>
      </w:r>
    </w:p>
    <w:p w14:paraId="2357F56E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B72DC">
        <w:rPr>
          <w:sz w:val="28"/>
          <w:szCs w:val="28"/>
        </w:rPr>
        <w:t>Начальник Лагеря, воспитатели и другие сотрудники Лагеря назначаются приказом учреждения.</w:t>
      </w:r>
    </w:p>
    <w:p w14:paraId="006F3191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B72DC">
        <w:rPr>
          <w:sz w:val="28"/>
          <w:szCs w:val="28"/>
        </w:rPr>
        <w:t xml:space="preserve">Начальник Лагеря определяет программу деятельности, распорядок дня в соответствии с требованиями </w:t>
      </w:r>
      <w:proofErr w:type="spellStart"/>
      <w:r w:rsidRPr="00DB72DC">
        <w:rPr>
          <w:sz w:val="28"/>
          <w:szCs w:val="28"/>
        </w:rPr>
        <w:t>СаПиН</w:t>
      </w:r>
      <w:proofErr w:type="spellEnd"/>
      <w:r w:rsidRPr="00DB72DC">
        <w:rPr>
          <w:sz w:val="28"/>
          <w:szCs w:val="28"/>
        </w:rPr>
        <w:t>.</w:t>
      </w:r>
    </w:p>
    <w:p w14:paraId="44CD286B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>3.3. Начальник Лагеря руководит деятельностью Лагеря, составляет необходимую документацию, утверждает план мероприятий на смену.</w:t>
      </w:r>
    </w:p>
    <w:p w14:paraId="0D94792D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B72DC">
        <w:rPr>
          <w:sz w:val="28"/>
          <w:szCs w:val="28"/>
        </w:rPr>
        <w:t>Сотрудники Лагеря осуществляют воспитательную деятельность, проводят мероприятия в соответствии с планом мероприятий на смену, следят за соблюдением режима дня, правил безопасности.</w:t>
      </w:r>
    </w:p>
    <w:p w14:paraId="13F96C4C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</w:p>
    <w:p w14:paraId="62BC54E2" w14:textId="77777777" w:rsidR="00D509B3" w:rsidRPr="00627165" w:rsidRDefault="00D509B3" w:rsidP="00D509B3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27165">
        <w:rPr>
          <w:rFonts w:eastAsia="Calibri"/>
          <w:b/>
          <w:sz w:val="28"/>
          <w:szCs w:val="28"/>
          <w:lang w:val="en-US" w:eastAsia="en-US"/>
        </w:rPr>
        <w:t>IV</w:t>
      </w:r>
      <w:r w:rsidRPr="00627165">
        <w:rPr>
          <w:rFonts w:eastAsia="Calibri"/>
          <w:b/>
          <w:sz w:val="28"/>
          <w:szCs w:val="28"/>
          <w:lang w:eastAsia="en-US"/>
        </w:rPr>
        <w:t>. Охрана жизни и здоровья детей</w:t>
      </w:r>
    </w:p>
    <w:p w14:paraId="6E11418F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>4.1. Сотрудники Лагеря несут ответственность за жизнь и здоровье детей в период их пребывания в Лагере.</w:t>
      </w:r>
    </w:p>
    <w:p w14:paraId="270CF486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B72DC">
        <w:rPr>
          <w:sz w:val="28"/>
          <w:szCs w:val="28"/>
        </w:rPr>
        <w:t>Сотрудники Лагеря должны соблюдать санитарно-гигиенические нормы и правила, дисциплину, режим дня, план работы, технику безопасности и Правила пожарной безопасности.</w:t>
      </w:r>
    </w:p>
    <w:p w14:paraId="370D8FF9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B72DC">
        <w:rPr>
          <w:sz w:val="28"/>
          <w:szCs w:val="28"/>
        </w:rPr>
        <w:t>Начальник Лагеря проводит инструктаж по технике безопасности для сотрудников Лагеря под личную подпись инструктируемых, а воспитатели - для детей младше 14 лет под личную подпись воспитателя. Дети старше 14 лет расписываются самостоятельно.</w:t>
      </w:r>
    </w:p>
    <w:p w14:paraId="1E590E63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B72DC">
        <w:rPr>
          <w:sz w:val="28"/>
          <w:szCs w:val="28"/>
        </w:rPr>
        <w:t>В Лагере действует план эвакуации на случай возникновения пожара и чрезвычайных ситуаций.</w:t>
      </w:r>
    </w:p>
    <w:p w14:paraId="5989B804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lastRenderedPageBreak/>
        <w:t xml:space="preserve">4.5. Организация питания осуществляется на основе примерных норм питания согласно требованиям </w:t>
      </w:r>
      <w:proofErr w:type="spellStart"/>
      <w:r w:rsidRPr="00DB72DC">
        <w:rPr>
          <w:sz w:val="28"/>
          <w:szCs w:val="28"/>
        </w:rPr>
        <w:t>СанПина</w:t>
      </w:r>
      <w:proofErr w:type="spellEnd"/>
      <w:r w:rsidRPr="00DB72DC">
        <w:rPr>
          <w:sz w:val="28"/>
          <w:szCs w:val="28"/>
        </w:rPr>
        <w:t>. Ответственность за качество питания несет руководитель учреждения.</w:t>
      </w:r>
    </w:p>
    <w:p w14:paraId="1365594F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>4.6. Организация походов и экскурсий производится на основе соответствующих инструкций и разрешения начальника Лагеря.</w:t>
      </w:r>
    </w:p>
    <w:p w14:paraId="321FD5BC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</w:p>
    <w:p w14:paraId="0A576351" w14:textId="77777777" w:rsidR="00D509B3" w:rsidRPr="00627165" w:rsidRDefault="00D509B3" w:rsidP="00D509B3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27165">
        <w:rPr>
          <w:rFonts w:eastAsia="Calibri"/>
          <w:b/>
          <w:sz w:val="28"/>
          <w:szCs w:val="28"/>
          <w:lang w:val="en-US" w:eastAsia="en-US"/>
        </w:rPr>
        <w:t>V</w:t>
      </w:r>
      <w:r w:rsidRPr="00627165">
        <w:rPr>
          <w:rFonts w:eastAsia="Calibri"/>
          <w:b/>
          <w:sz w:val="28"/>
          <w:szCs w:val="28"/>
          <w:lang w:eastAsia="en-US"/>
        </w:rPr>
        <w:t>. Финансовое обеспечение</w:t>
      </w:r>
    </w:p>
    <w:p w14:paraId="5589E1FB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B72DC">
        <w:rPr>
          <w:sz w:val="28"/>
          <w:szCs w:val="28"/>
        </w:rPr>
        <w:t>Финансовое обеспечение Лагеря осуществляется за счет средств:</w:t>
      </w:r>
    </w:p>
    <w:p w14:paraId="25AF45EF" w14:textId="77777777" w:rsidR="00D509B3" w:rsidRPr="00DB72DC" w:rsidRDefault="00D509B3" w:rsidP="00D509B3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2DC">
        <w:rPr>
          <w:rFonts w:eastAsia="Calibri"/>
          <w:sz w:val="28"/>
          <w:szCs w:val="28"/>
          <w:lang w:eastAsia="en-US"/>
        </w:rPr>
        <w:t>бюджета Пермского края;</w:t>
      </w:r>
    </w:p>
    <w:p w14:paraId="501A9CF1" w14:textId="77777777" w:rsidR="00D509B3" w:rsidRPr="00DB72DC" w:rsidRDefault="00D509B3" w:rsidP="00D509B3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2DC">
        <w:rPr>
          <w:rFonts w:eastAsia="Calibri"/>
          <w:sz w:val="28"/>
          <w:szCs w:val="28"/>
          <w:lang w:eastAsia="en-US"/>
        </w:rPr>
        <w:t xml:space="preserve">бюджета </w:t>
      </w:r>
      <w:proofErr w:type="spellStart"/>
      <w:r w:rsidRPr="00DB72DC">
        <w:rPr>
          <w:rFonts w:eastAsia="Calibri"/>
          <w:sz w:val="28"/>
          <w:szCs w:val="28"/>
          <w:lang w:eastAsia="en-US"/>
        </w:rPr>
        <w:t>Добрянского</w:t>
      </w:r>
      <w:proofErr w:type="spellEnd"/>
      <w:r w:rsidRPr="00DB72DC">
        <w:rPr>
          <w:rFonts w:eastAsia="Calibri"/>
          <w:sz w:val="28"/>
          <w:szCs w:val="28"/>
          <w:lang w:eastAsia="en-US"/>
        </w:rPr>
        <w:t xml:space="preserve"> городского округа;</w:t>
      </w:r>
    </w:p>
    <w:p w14:paraId="2803AF74" w14:textId="77777777" w:rsidR="00D509B3" w:rsidRPr="00DB72DC" w:rsidRDefault="00D509B3" w:rsidP="00D509B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2DC">
        <w:rPr>
          <w:rFonts w:eastAsia="Calibri"/>
          <w:sz w:val="28"/>
          <w:szCs w:val="28"/>
          <w:lang w:eastAsia="en-US"/>
        </w:rPr>
        <w:t>родителей (законных представителей).</w:t>
      </w:r>
    </w:p>
    <w:p w14:paraId="306ED02E" w14:textId="77777777" w:rsidR="00D509B3" w:rsidRPr="00DB72DC" w:rsidRDefault="00D509B3" w:rsidP="00D509B3">
      <w:pPr>
        <w:ind w:firstLine="709"/>
        <w:jc w:val="both"/>
        <w:rPr>
          <w:color w:val="FF0000"/>
          <w:sz w:val="28"/>
          <w:szCs w:val="28"/>
        </w:rPr>
      </w:pPr>
      <w:r w:rsidRPr="00DB72DC">
        <w:rPr>
          <w:sz w:val="28"/>
          <w:szCs w:val="28"/>
        </w:rPr>
        <w:t>5.2. Оздоровление и отдых 1 ребёнка за счет средств бюджета Пермского края осуществляется не более одного раза в каникулярный период одного финансового года.</w:t>
      </w:r>
    </w:p>
    <w:p w14:paraId="263542CA" w14:textId="77777777" w:rsidR="00D509B3" w:rsidRPr="00DB72DC" w:rsidRDefault="00D509B3" w:rsidP="00D509B3">
      <w:pPr>
        <w:ind w:firstLine="709"/>
        <w:jc w:val="both"/>
        <w:rPr>
          <w:sz w:val="28"/>
          <w:szCs w:val="28"/>
        </w:rPr>
      </w:pPr>
      <w:r w:rsidRPr="00DB72DC">
        <w:rPr>
          <w:sz w:val="28"/>
          <w:szCs w:val="28"/>
        </w:rPr>
        <w:t>5.3. Ответственность за финансово-хозяйственную деятельность Лагеря несет руководитель учреждения и начальник Лагеря, за сохранность имущества и инвентаря – начальник и сотрудники Лагеря.</w:t>
      </w:r>
    </w:p>
    <w:p w14:paraId="644FFD32" w14:textId="77777777" w:rsidR="00D509B3" w:rsidRPr="00DB72DC" w:rsidRDefault="00D509B3" w:rsidP="00D509B3">
      <w:pPr>
        <w:ind w:firstLine="709"/>
        <w:rPr>
          <w:sz w:val="28"/>
          <w:szCs w:val="28"/>
        </w:rPr>
      </w:pPr>
    </w:p>
    <w:p w14:paraId="6F6FD2A8" w14:textId="77777777" w:rsidR="00F05972" w:rsidRDefault="00F05972"/>
    <w:sectPr w:rsidR="00F0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72"/>
    <w:rsid w:val="00D509B3"/>
    <w:rsid w:val="00F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EFFC6-ED1C-46B2-ADD9-42ADDA2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 gegjr</dc:creator>
  <cp:keywords/>
  <dc:description/>
  <cp:lastModifiedBy>gff gegjr</cp:lastModifiedBy>
  <cp:revision>2</cp:revision>
  <dcterms:created xsi:type="dcterms:W3CDTF">2020-04-05T13:30:00Z</dcterms:created>
  <dcterms:modified xsi:type="dcterms:W3CDTF">2020-04-05T13:30:00Z</dcterms:modified>
</cp:coreProperties>
</file>