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6B" w:rsidRPr="008A506B" w:rsidRDefault="008A506B" w:rsidP="008A506B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обществознанию (включая экономику и право) </w:t>
      </w:r>
    </w:p>
    <w:p w:rsidR="008A506B" w:rsidRPr="008A506B" w:rsidRDefault="001C19E9" w:rsidP="008A506B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6-9 классы</w:t>
      </w:r>
    </w:p>
    <w:p w:rsidR="008A506B" w:rsidRPr="008A506B" w:rsidRDefault="008A506B" w:rsidP="008A50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предназначена для </w:t>
      </w:r>
      <w:proofErr w:type="gram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D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D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6 по 9 классы МБОУ </w:t>
      </w:r>
      <w:proofErr w:type="spellStart"/>
      <w:r w:rsidR="00D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Сенькинская</w:t>
      </w:r>
      <w:proofErr w:type="spell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Содержание предмета выстроено с учётом </w:t>
      </w:r>
      <w:proofErr w:type="spell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</w:t>
      </w:r>
      <w:proofErr w:type="spell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разноуровневой</w:t>
      </w:r>
      <w:proofErr w:type="spell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к продолжению получения образования на уровне  основного общего образования. </w:t>
      </w:r>
    </w:p>
    <w:p w:rsidR="008A506B" w:rsidRPr="008A506B" w:rsidRDefault="008A506B" w:rsidP="008A506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включает 6 разделов: пояснительную записку; основное содержание с распределением учебных часов по разделам курса; тематический план, перечень  проверочных работ по годам обучения, требования к уровню подготовки учащихся, критерии и нормы оценки знаний обучающихся, УМК и список литературы. </w:t>
      </w:r>
    </w:p>
    <w:p w:rsidR="008A506B" w:rsidRPr="008A506B" w:rsidRDefault="008A506B" w:rsidP="008A506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обществознания (включая экономику и пра</w:t>
      </w: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во) в основной школе направлено на достижение следу</w:t>
      </w: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ющих</w:t>
      </w:r>
      <w:r w:rsidRPr="008A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целей:</w:t>
      </w:r>
    </w:p>
    <w:p w:rsidR="008A506B" w:rsidRPr="008A506B" w:rsidRDefault="008A506B" w:rsidP="008A506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ответственный период социаль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взросления человека (11—15 лет), ее познаватель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интересов, критического мышления в процессе вос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социальной (в том числе экономической и пра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вовой) информации и определения собственной позиции; нравственной; правовой культуры, экономического обра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мышлений, способности к самоопределению и саморе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</w:t>
      </w:r>
    </w:p>
    <w:p w:rsidR="008A506B" w:rsidRPr="008A506B" w:rsidRDefault="008A506B" w:rsidP="001C19E9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идентичности, граждан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дерации;</w:t>
      </w:r>
    </w:p>
    <w:p w:rsidR="008A506B" w:rsidRPr="008A506B" w:rsidRDefault="008A506B" w:rsidP="001C19E9">
      <w:pPr>
        <w:numPr>
          <w:ilvl w:val="0"/>
          <w:numId w:val="42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функциональной грамотности сис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темы необходимых для социальной адаптации </w:t>
      </w: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знаний: 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обществе; основных социальных ролях; о позитивно оце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щественных отношений; механизмах реализации и защи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прав человека и гражданина;</w:t>
      </w:r>
    </w:p>
    <w:p w:rsidR="008A506B" w:rsidRPr="008A506B" w:rsidRDefault="008A506B" w:rsidP="001C19E9">
      <w:pPr>
        <w:numPr>
          <w:ilvl w:val="0"/>
          <w:numId w:val="42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умениями 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познавательной, коммуникатив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8A506B" w:rsidRPr="008A506B" w:rsidRDefault="008A506B" w:rsidP="001C19E9">
      <w:pPr>
        <w:numPr>
          <w:ilvl w:val="0"/>
          <w:numId w:val="42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опыта 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полученных зна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8A506B" w:rsidRPr="008A506B" w:rsidRDefault="008A506B" w:rsidP="001C19E9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предусматривает </w:t>
      </w: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учащих</w:t>
      </w: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ся общеучебных умений и навыков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универсальных способов деятельности и ключевых компетенций. В этом на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правлении приоритетами для учебного предмета «Обществознание» на этапе основного общего образования явля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8A506B" w:rsidRPr="008A506B" w:rsidRDefault="008A506B" w:rsidP="001C19E9">
      <w:pPr>
        <w:numPr>
          <w:ilvl w:val="0"/>
          <w:numId w:val="3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сознательно организовывать свою познава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тельную деятельность (от постановки цели до получения и оценки результата);</w:t>
      </w:r>
    </w:p>
    <w:p w:rsidR="008A506B" w:rsidRPr="008A506B" w:rsidRDefault="008A506B" w:rsidP="001C19E9">
      <w:pPr>
        <w:numPr>
          <w:ilvl w:val="0"/>
          <w:numId w:val="3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такими видами публичных выступлений, как высказывание, монолог, дискуссия; следование эти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нормам и правилам ведения диалога;</w:t>
      </w:r>
    </w:p>
    <w:p w:rsidR="008A506B" w:rsidRPr="008A506B" w:rsidRDefault="008A506B" w:rsidP="001C19E9">
      <w:pPr>
        <w:numPr>
          <w:ilvl w:val="0"/>
          <w:numId w:val="3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познавательных и практических зада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 том числе с использованием проектной деятельнос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на уроках и в доступной социальной практике, рас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считанных на:</w:t>
      </w:r>
    </w:p>
    <w:p w:rsidR="008A506B" w:rsidRPr="008A506B" w:rsidRDefault="008A506B" w:rsidP="001C19E9">
      <w:pPr>
        <w:numPr>
          <w:ilvl w:val="0"/>
          <w:numId w:val="3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8A506B" w:rsidRPr="008A506B" w:rsidRDefault="008A506B" w:rsidP="001C19E9">
      <w:pPr>
        <w:numPr>
          <w:ilvl w:val="0"/>
          <w:numId w:val="3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несложных реальных связей и зависи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мостей;</w:t>
      </w:r>
    </w:p>
    <w:p w:rsidR="008A506B" w:rsidRPr="008A506B" w:rsidRDefault="008A506B" w:rsidP="001C19E9">
      <w:pPr>
        <w:numPr>
          <w:ilvl w:val="0"/>
          <w:numId w:val="3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сущностных характеристик изучаемого объекта;</w:t>
      </w:r>
    </w:p>
    <w:p w:rsidR="008A506B" w:rsidRPr="008A506B" w:rsidRDefault="008A506B" w:rsidP="001C19E9">
      <w:pPr>
        <w:numPr>
          <w:ilvl w:val="0"/>
          <w:numId w:val="3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верных критериев для сравнения, сопоставле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оценки объектов;</w:t>
      </w:r>
    </w:p>
    <w:p w:rsidR="008A506B" w:rsidRPr="008A506B" w:rsidRDefault="008A506B" w:rsidP="001C19E9">
      <w:pPr>
        <w:numPr>
          <w:ilvl w:val="0"/>
          <w:numId w:val="3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извлечение нужной информации по задан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теме в адаптированных источниках различного типа;</w:t>
      </w:r>
    </w:p>
    <w:p w:rsidR="008A506B" w:rsidRPr="008A506B" w:rsidRDefault="008A506B" w:rsidP="001C19E9">
      <w:pPr>
        <w:numPr>
          <w:ilvl w:val="0"/>
          <w:numId w:val="3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коммуникативной ситуации;</w:t>
      </w:r>
    </w:p>
    <w:p w:rsidR="008A506B" w:rsidRPr="008A506B" w:rsidRDefault="008A506B" w:rsidP="001C19E9">
      <w:pPr>
        <w:numPr>
          <w:ilvl w:val="0"/>
          <w:numId w:val="3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объяснение изученных положений на конкретных примерах;</w:t>
      </w:r>
    </w:p>
    <w:p w:rsidR="008A506B" w:rsidRPr="008A506B" w:rsidRDefault="008A506B" w:rsidP="001C19E9">
      <w:pPr>
        <w:numPr>
          <w:ilvl w:val="0"/>
          <w:numId w:val="3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для корректировки собственного поведения в окружа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среде, следование в повседневной жизни этическим и правовым нормам, выполнение экологических требова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</w:t>
      </w:r>
    </w:p>
    <w:p w:rsidR="008A506B" w:rsidRPr="001C19E9" w:rsidRDefault="008A506B" w:rsidP="001C19E9">
      <w:pPr>
        <w:numPr>
          <w:ilvl w:val="0"/>
          <w:numId w:val="43"/>
        </w:numPr>
        <w:tabs>
          <w:tab w:val="clear" w:pos="720"/>
          <w:tab w:val="num" w:pos="284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1C19E9" w:rsidRDefault="008A506B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обществознанию составлена на основе авторской программы основного общего образования по обществознанию (под редакцией академика РАО, доктора педагогических наук Л. Н. Боголюбова, Н. И. Городецкая, кандидат педагогических </w:t>
      </w:r>
      <w:proofErr w:type="spell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proofErr w:type="gram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;Л</w:t>
      </w:r>
      <w:proofErr w:type="spellEnd"/>
      <w:proofErr w:type="gram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. Ф. Иванова, кандидат педагогических наук; А. И. Матвеев, кандидат педагогических наук, 2010г) и реализует стандарты первого поколения.</w:t>
      </w:r>
    </w:p>
    <w:p w:rsidR="001C19E9" w:rsidRDefault="001C19E9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 в </w:t>
      </w:r>
      <w:r w:rsidRPr="001C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C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35 часов, из расчета 1 учебный час в неделю.</w:t>
      </w:r>
    </w:p>
    <w:p w:rsidR="001C19E9" w:rsidRPr="001C19E9" w:rsidRDefault="001C19E9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рассчитана на 140 учебных часов. При этом в ней предусмотрен резерв свободн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учебного времени в объеме 5 учебных часов 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1C19E9" w:rsidRPr="001C19E9" w:rsidRDefault="001C19E9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–  1 часа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часов в год - 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35 часов в год,</w:t>
      </w:r>
    </w:p>
    <w:p w:rsidR="001C19E9" w:rsidRPr="001C19E9" w:rsidRDefault="001C19E9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– 1 часа в неделю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часов в год - 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35 часов в год,</w:t>
      </w:r>
    </w:p>
    <w:p w:rsidR="001C19E9" w:rsidRPr="001C19E9" w:rsidRDefault="001C19E9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– 1 часа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часов в год - 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35 часов в год,</w:t>
      </w:r>
    </w:p>
    <w:p w:rsidR="008A506B" w:rsidRPr="001C19E9" w:rsidRDefault="001C19E9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– 1 часа в неделю – 35 часов в год – 35 часов в год.</w:t>
      </w:r>
    </w:p>
    <w:p w:rsidR="001C19E9" w:rsidRPr="001C19E9" w:rsidRDefault="001C19E9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C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обучения и формы организации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деятельности: применение словесных методов в тесном сочетании с </w:t>
      </w:r>
      <w:proofErr w:type="gramStart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наглядными</w:t>
      </w:r>
      <w:proofErr w:type="gramEnd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практическими (проблемный, частично-поисковый, исследовательский, проектной деятельности). Использование активных форм обучения: урок-поиск, урок-диспут, </w:t>
      </w:r>
      <w:proofErr w:type="gramStart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урок-деловая</w:t>
      </w:r>
      <w:proofErr w:type="gramEnd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игра, урок творческого обобщения, СДО (система дистанционного обучения), самоподготовка.  </w:t>
      </w:r>
      <w:r w:rsidRPr="001C1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Система дистанционного обучения и самоподготовка </w:t>
      </w:r>
      <w:r w:rsidRPr="001C1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формы изучения   учебного материала, которые используются для обучающихся, отсутствующих в школе по уважительной причине (больничный лист, приказ, праздничные дни  и др.)</w:t>
      </w:r>
    </w:p>
    <w:p w:rsidR="001C19E9" w:rsidRPr="001C19E9" w:rsidRDefault="001C19E9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Средства обучения: учебник, дидактический и раздаточный материа</w:t>
      </w:r>
      <w:proofErr w:type="gramStart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схемы, диаграммы, картины),ЦОР,ЭОР. </w:t>
      </w:r>
    </w:p>
    <w:p w:rsidR="001C19E9" w:rsidRPr="001C19E9" w:rsidRDefault="001C19E9" w:rsidP="001C19E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интерактивные, личностно-ориентированные.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  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Настоящая рабочая программа предусматривает следующие </w:t>
      </w:r>
      <w:r w:rsidRPr="001C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средства проверки и оценки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обучения: опрос индивидуальный и фронтальный, тестирование, решение познавательных задач, выполнение творческих заданий, письменные задания (эссе, составление таблиц, схем). На заключительных уроках с опорой на знания по ис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характеризуются социальные изменения и их фор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 Рассматриваются основные проблемы современного мирового развития.</w:t>
      </w:r>
      <w:r w:rsidRPr="001C1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На основании «Положения о текущей и промежуточной аттестации </w:t>
      </w:r>
      <w:proofErr w:type="gramStart"/>
      <w:r w:rsidRPr="001C1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1C1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промежуточная аттестация по обществознанию  проводится с 5 по 8  классы в форме теста по изучению текущей главы в конце полугодия.</w:t>
      </w:r>
    </w:p>
    <w:p w:rsidR="008A506B" w:rsidRPr="008A506B" w:rsidRDefault="008A506B" w:rsidP="001C19E9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</w:t>
      </w:r>
      <w:r w:rsidRPr="008A5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обществознание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следующих нормативно-правовых актов и документов:</w:t>
      </w:r>
    </w:p>
    <w:p w:rsidR="008A506B" w:rsidRPr="008A506B" w:rsidRDefault="008A506B" w:rsidP="001C19E9">
      <w:pPr>
        <w:numPr>
          <w:ilvl w:val="0"/>
          <w:numId w:val="4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</w:t>
      </w:r>
      <w:r w:rsidRPr="008A50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A506B" w:rsidRPr="008A506B" w:rsidRDefault="008A506B" w:rsidP="001C19E9">
      <w:pPr>
        <w:numPr>
          <w:ilvl w:val="0"/>
          <w:numId w:val="4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8A506B" w:rsidRPr="001C19E9" w:rsidRDefault="008A506B" w:rsidP="001C19E9">
      <w:pPr>
        <w:numPr>
          <w:ilvl w:val="0"/>
          <w:numId w:val="4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Министерства образования Российской Федерации от 31.01.2012 г. № 69 «О 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федеральный компонент государственных образовательных стандартов 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 </w:t>
      </w:r>
    </w:p>
    <w:p w:rsidR="008A506B" w:rsidRPr="001C19E9" w:rsidRDefault="008A506B" w:rsidP="001C19E9">
      <w:pPr>
        <w:numPr>
          <w:ilvl w:val="0"/>
          <w:numId w:val="4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1C19E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C19E9">
        <w:rPr>
          <w:rFonts w:ascii="Times New Roman" w:eastAsia="Calibri" w:hAnsi="Times New Roman" w:cs="Times New Roman"/>
          <w:sz w:val="24"/>
          <w:szCs w:val="24"/>
        </w:rPr>
        <w:t xml:space="preserve"> России) от 31 марта 2014 г. № 253 г. Москва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8A506B" w:rsidRPr="001C19E9" w:rsidRDefault="008A506B" w:rsidP="008A506B">
      <w:pPr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основного общего образования по обществознанию (под редакцией академика РАО, доктора педагогических наук Л. Н. Боголюбова, Н. И. Городецкая, кандидат педагогических </w:t>
      </w:r>
      <w:proofErr w:type="spellStart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proofErr w:type="gramStart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;Л</w:t>
      </w:r>
      <w:proofErr w:type="spellEnd"/>
      <w:proofErr w:type="gramEnd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. Ф. Иванова, кандидат педагогических наук; А. И. Матвеев, кандидат педагогических наук, 2010г)</w:t>
      </w:r>
    </w:p>
    <w:p w:rsidR="008A506B" w:rsidRPr="008A506B" w:rsidRDefault="008A506B" w:rsidP="008A50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Свердловской области от 15 июля 2013 года № 78-ОЗ «Об образовании в Свердловской области».2. Региональный (национально-региональный) компонент дошкольного, начального общего, основного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 среднего (полного) общего образования Свердловской области от 17.01.2006 г. № 15- ПП.</w:t>
      </w:r>
    </w:p>
    <w:p w:rsidR="008A506B" w:rsidRPr="008A506B" w:rsidRDefault="008A506B" w:rsidP="008A5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bookmarkStart w:id="0" w:name="_GoBack"/>
      <w:bookmarkEnd w:id="0"/>
    </w:p>
    <w:p w:rsidR="008A506B" w:rsidRPr="001C19E9" w:rsidRDefault="008A506B" w:rsidP="008A5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Требования к уровню подготовки выпускников</w:t>
      </w:r>
    </w:p>
    <w:p w:rsidR="008A506B" w:rsidRPr="001C19E9" w:rsidRDefault="008A506B" w:rsidP="008A5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истории ученик должен</w:t>
      </w:r>
    </w:p>
    <w:p w:rsidR="008A506B" w:rsidRPr="001C19E9" w:rsidRDefault="008A506B" w:rsidP="008A5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8A506B" w:rsidRPr="001C19E9" w:rsidRDefault="008A506B" w:rsidP="008A50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8A506B" w:rsidRPr="001C19E9" w:rsidRDefault="008A506B" w:rsidP="008A50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8A506B" w:rsidRPr="001C19E9" w:rsidRDefault="008A506B" w:rsidP="008A50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виды исторических источников;</w:t>
      </w:r>
    </w:p>
    <w:p w:rsidR="008A506B" w:rsidRPr="001C19E9" w:rsidRDefault="008A506B" w:rsidP="008A5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8A506B" w:rsidRPr="001C19E9" w:rsidRDefault="008A506B" w:rsidP="008A50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A506B" w:rsidRPr="001C19E9" w:rsidRDefault="008A506B" w:rsidP="008A50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8A506B" w:rsidRPr="001C19E9" w:rsidRDefault="008A506B" w:rsidP="008A50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A506B" w:rsidRPr="001C19E9" w:rsidRDefault="008A506B" w:rsidP="008A50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8A506B" w:rsidRPr="001C19E9" w:rsidRDefault="008A506B" w:rsidP="008A50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8A506B" w:rsidRPr="001C19E9" w:rsidRDefault="008A506B" w:rsidP="008A50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A506B" w:rsidRPr="001C19E9" w:rsidRDefault="008A506B" w:rsidP="008A5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1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1C1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506B" w:rsidRPr="001C19E9" w:rsidRDefault="008A506B" w:rsidP="008A50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8A506B" w:rsidRPr="001C19E9" w:rsidRDefault="008A506B" w:rsidP="008A50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8A506B" w:rsidRPr="001C19E9" w:rsidRDefault="008A506B" w:rsidP="008A50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0E3FEB" w:rsidRPr="001C19E9" w:rsidRDefault="008A506B" w:rsidP="008A506B">
      <w:pPr>
        <w:rPr>
          <w:sz w:val="24"/>
          <w:szCs w:val="24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</w:t>
      </w:r>
    </w:p>
    <w:sectPr w:rsidR="000E3FEB" w:rsidRPr="001C19E9" w:rsidSect="008A506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F23686"/>
    <w:lvl w:ilvl="0">
      <w:numFmt w:val="bullet"/>
      <w:lvlText w:val="*"/>
      <w:lvlJc w:val="left"/>
    </w:lvl>
  </w:abstractNum>
  <w:abstractNum w:abstractNumId="1">
    <w:nsid w:val="005E3171"/>
    <w:multiLevelType w:val="hybridMultilevel"/>
    <w:tmpl w:val="D4382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6D5DC8"/>
    <w:multiLevelType w:val="hybridMultilevel"/>
    <w:tmpl w:val="44AE46B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45342"/>
    <w:multiLevelType w:val="hybridMultilevel"/>
    <w:tmpl w:val="A9546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87160B"/>
    <w:multiLevelType w:val="hybridMultilevel"/>
    <w:tmpl w:val="048A76CC"/>
    <w:lvl w:ilvl="0" w:tplc="A648C93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155501"/>
    <w:multiLevelType w:val="hybridMultilevel"/>
    <w:tmpl w:val="B8D442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A45865"/>
    <w:multiLevelType w:val="hybridMultilevel"/>
    <w:tmpl w:val="5CB4E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C2F32"/>
    <w:multiLevelType w:val="hybridMultilevel"/>
    <w:tmpl w:val="81D89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B83"/>
    <w:multiLevelType w:val="hybridMultilevel"/>
    <w:tmpl w:val="499C504E"/>
    <w:lvl w:ilvl="0" w:tplc="97A63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9F17363"/>
    <w:multiLevelType w:val="hybridMultilevel"/>
    <w:tmpl w:val="F52E8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5C9C1"/>
    <w:multiLevelType w:val="multilevel"/>
    <w:tmpl w:val="6BA00BF2"/>
    <w:lvl w:ilvl="0">
      <w:numFmt w:val="bullet"/>
      <w:lvlText w:val="·"/>
      <w:lvlJc w:val="left"/>
      <w:pPr>
        <w:tabs>
          <w:tab w:val="num" w:pos="45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1F1A71D5"/>
    <w:multiLevelType w:val="hybridMultilevel"/>
    <w:tmpl w:val="B42ED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57670C"/>
    <w:multiLevelType w:val="hybridMultilevel"/>
    <w:tmpl w:val="992A8E0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228087D"/>
    <w:multiLevelType w:val="multilevel"/>
    <w:tmpl w:val="AE44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6510E1"/>
    <w:multiLevelType w:val="multilevel"/>
    <w:tmpl w:val="5C70CB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  <w:rPr>
        <w:rFonts w:cs="Times New Roman"/>
      </w:rPr>
    </w:lvl>
  </w:abstractNum>
  <w:abstractNum w:abstractNumId="16">
    <w:nsid w:val="27F46429"/>
    <w:multiLevelType w:val="hybridMultilevel"/>
    <w:tmpl w:val="65ECA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9262EC"/>
    <w:multiLevelType w:val="hybridMultilevel"/>
    <w:tmpl w:val="7B56F7CA"/>
    <w:lvl w:ilvl="0" w:tplc="95FC735E">
      <w:start w:val="1"/>
      <w:numFmt w:val="decimal"/>
      <w:lvlText w:val="%1."/>
      <w:lvlJc w:val="left"/>
      <w:pPr>
        <w:ind w:left="928" w:hanging="360"/>
      </w:pPr>
      <w:rPr>
        <w:rFonts w:ascii="Trebuchet MS" w:eastAsia="Times New Roman" w:hAnsi="Trebuchet MS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571A6"/>
    <w:multiLevelType w:val="hybridMultilevel"/>
    <w:tmpl w:val="7A021C2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9">
    <w:nsid w:val="35AE1C3E"/>
    <w:multiLevelType w:val="hybridMultilevel"/>
    <w:tmpl w:val="FC6E8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A12F1"/>
    <w:multiLevelType w:val="hybridMultilevel"/>
    <w:tmpl w:val="4FECA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716969"/>
    <w:multiLevelType w:val="hybridMultilevel"/>
    <w:tmpl w:val="1066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D45E1"/>
    <w:multiLevelType w:val="multilevel"/>
    <w:tmpl w:val="3818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FB7451"/>
    <w:multiLevelType w:val="hybridMultilevel"/>
    <w:tmpl w:val="201EA4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A9C1758"/>
    <w:multiLevelType w:val="multilevel"/>
    <w:tmpl w:val="86C2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164136"/>
    <w:multiLevelType w:val="hybridMultilevel"/>
    <w:tmpl w:val="F81AA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0E397B"/>
    <w:multiLevelType w:val="hybridMultilevel"/>
    <w:tmpl w:val="FBFE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31639"/>
    <w:multiLevelType w:val="multilevel"/>
    <w:tmpl w:val="B752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DA6F3D"/>
    <w:multiLevelType w:val="hybridMultilevel"/>
    <w:tmpl w:val="9ADC7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09553A"/>
    <w:multiLevelType w:val="multilevel"/>
    <w:tmpl w:val="C8B6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1149A4"/>
    <w:multiLevelType w:val="hybridMultilevel"/>
    <w:tmpl w:val="3BCA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4B05F9"/>
    <w:multiLevelType w:val="hybridMultilevel"/>
    <w:tmpl w:val="A600C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DACAD0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5502AB"/>
    <w:multiLevelType w:val="hybridMultilevel"/>
    <w:tmpl w:val="FB28F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F45997"/>
    <w:multiLevelType w:val="hybridMultilevel"/>
    <w:tmpl w:val="6C101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FE0996"/>
    <w:multiLevelType w:val="multilevel"/>
    <w:tmpl w:val="36A9F184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36">
    <w:nsid w:val="64A963D9"/>
    <w:multiLevelType w:val="multilevel"/>
    <w:tmpl w:val="979A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D3091A"/>
    <w:multiLevelType w:val="hybridMultilevel"/>
    <w:tmpl w:val="98462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D342F2"/>
    <w:multiLevelType w:val="hybridMultilevel"/>
    <w:tmpl w:val="A134FA5A"/>
    <w:lvl w:ilvl="0" w:tplc="9ED6EEB2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9E555E3"/>
    <w:multiLevelType w:val="multilevel"/>
    <w:tmpl w:val="3638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726DC1"/>
    <w:multiLevelType w:val="multilevel"/>
    <w:tmpl w:val="BE1E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753F10"/>
    <w:multiLevelType w:val="hybridMultilevel"/>
    <w:tmpl w:val="05341C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E20FB2"/>
    <w:multiLevelType w:val="multilevel"/>
    <w:tmpl w:val="C45A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A56663"/>
    <w:multiLevelType w:val="hybridMultilevel"/>
    <w:tmpl w:val="840C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A1248A"/>
    <w:multiLevelType w:val="hybridMultilevel"/>
    <w:tmpl w:val="DFDA3290"/>
    <w:lvl w:ilvl="0" w:tplc="875C432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5">
    <w:nsid w:val="77F00EBA"/>
    <w:multiLevelType w:val="hybridMultilevel"/>
    <w:tmpl w:val="2A3ED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8A94B16"/>
    <w:multiLevelType w:val="hybridMultilevel"/>
    <w:tmpl w:val="C504B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347F55"/>
    <w:multiLevelType w:val="multilevel"/>
    <w:tmpl w:val="629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5013D4"/>
    <w:multiLevelType w:val="hybridMultilevel"/>
    <w:tmpl w:val="B302F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4"/>
  </w:num>
  <w:num w:numId="4">
    <w:abstractNumId w:val="8"/>
  </w:num>
  <w:num w:numId="5">
    <w:abstractNumId w:val="26"/>
  </w:num>
  <w:num w:numId="6">
    <w:abstractNumId w:val="49"/>
  </w:num>
  <w:num w:numId="7">
    <w:abstractNumId w:val="34"/>
  </w:num>
  <w:num w:numId="8">
    <w:abstractNumId w:val="21"/>
  </w:num>
  <w:num w:numId="9">
    <w:abstractNumId w:val="20"/>
  </w:num>
  <w:num w:numId="10">
    <w:abstractNumId w:val="31"/>
  </w:num>
  <w:num w:numId="11">
    <w:abstractNumId w:val="27"/>
  </w:num>
  <w:num w:numId="12">
    <w:abstractNumId w:val="23"/>
  </w:num>
  <w:num w:numId="13">
    <w:abstractNumId w:val="5"/>
  </w:num>
  <w:num w:numId="14">
    <w:abstractNumId w:val="32"/>
  </w:num>
  <w:num w:numId="15">
    <w:abstractNumId w:val="6"/>
  </w:num>
  <w:num w:numId="16">
    <w:abstractNumId w:val="10"/>
  </w:num>
  <w:num w:numId="17">
    <w:abstractNumId w:val="17"/>
  </w:num>
  <w:num w:numId="18">
    <w:abstractNumId w:val="1"/>
  </w:num>
  <w:num w:numId="19">
    <w:abstractNumId w:val="25"/>
  </w:num>
  <w:num w:numId="20">
    <w:abstractNumId w:val="35"/>
  </w:num>
  <w:num w:numId="21">
    <w:abstractNumId w:val="19"/>
  </w:num>
  <w:num w:numId="22">
    <w:abstractNumId w:val="11"/>
  </w:num>
  <w:num w:numId="23">
    <w:abstractNumId w:val="22"/>
  </w:num>
  <w:num w:numId="24">
    <w:abstractNumId w:val="24"/>
  </w:num>
  <w:num w:numId="25">
    <w:abstractNumId w:val="16"/>
  </w:num>
  <w:num w:numId="26">
    <w:abstractNumId w:val="46"/>
  </w:num>
  <w:num w:numId="27">
    <w:abstractNumId w:val="29"/>
  </w:num>
  <w:num w:numId="28">
    <w:abstractNumId w:val="45"/>
  </w:num>
  <w:num w:numId="29">
    <w:abstractNumId w:val="37"/>
  </w:num>
  <w:num w:numId="30">
    <w:abstractNumId w:val="7"/>
  </w:num>
  <w:num w:numId="31">
    <w:abstractNumId w:val="3"/>
  </w:num>
  <w:num w:numId="32">
    <w:abstractNumId w:val="48"/>
  </w:num>
  <w:num w:numId="33">
    <w:abstractNumId w:val="41"/>
  </w:num>
  <w:num w:numId="34">
    <w:abstractNumId w:val="36"/>
  </w:num>
  <w:num w:numId="35">
    <w:abstractNumId w:val="14"/>
  </w:num>
  <w:num w:numId="36">
    <w:abstractNumId w:val="47"/>
  </w:num>
  <w:num w:numId="37">
    <w:abstractNumId w:val="15"/>
  </w:num>
  <w:num w:numId="38">
    <w:abstractNumId w:val="28"/>
  </w:num>
  <w:num w:numId="39">
    <w:abstractNumId w:val="39"/>
  </w:num>
  <w:num w:numId="40">
    <w:abstractNumId w:val="43"/>
  </w:num>
  <w:num w:numId="41">
    <w:abstractNumId w:val="30"/>
  </w:num>
  <w:num w:numId="42">
    <w:abstractNumId w:val="18"/>
  </w:num>
  <w:num w:numId="43">
    <w:abstractNumId w:val="33"/>
  </w:num>
  <w:num w:numId="44">
    <w:abstractNumId w:val="2"/>
  </w:num>
  <w:num w:numId="45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38"/>
  </w:num>
  <w:num w:numId="47">
    <w:abstractNumId w:val="42"/>
  </w:num>
  <w:num w:numId="48">
    <w:abstractNumId w:val="40"/>
  </w:num>
  <w:num w:numId="49">
    <w:abstractNumId w:val="9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3C"/>
    <w:rsid w:val="000E3FEB"/>
    <w:rsid w:val="001C19E9"/>
    <w:rsid w:val="008A506B"/>
    <w:rsid w:val="00957A3C"/>
    <w:rsid w:val="009F7DEE"/>
    <w:rsid w:val="00D8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E"/>
  </w:style>
  <w:style w:type="paragraph" w:styleId="3">
    <w:name w:val="heading 3"/>
    <w:basedOn w:val="a"/>
    <w:link w:val="30"/>
    <w:qFormat/>
    <w:rsid w:val="008A506B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5">
    <w:name w:val="heading 5"/>
    <w:basedOn w:val="a"/>
    <w:next w:val="a"/>
    <w:link w:val="50"/>
    <w:qFormat/>
    <w:rsid w:val="008A50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506B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50">
    <w:name w:val="Заголовок 5 Знак"/>
    <w:basedOn w:val="a0"/>
    <w:link w:val="5"/>
    <w:rsid w:val="008A50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506B"/>
  </w:style>
  <w:style w:type="paragraph" w:styleId="a3">
    <w:name w:val="Normal (Web)"/>
    <w:basedOn w:val="a"/>
    <w:rsid w:val="008A50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A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A506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A5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A5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A506B"/>
  </w:style>
  <w:style w:type="paragraph" w:styleId="a8">
    <w:name w:val="footnote text"/>
    <w:basedOn w:val="a"/>
    <w:link w:val="a9"/>
    <w:semiHidden/>
    <w:rsid w:val="008A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A5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A506B"/>
    <w:rPr>
      <w:vertAlign w:val="superscript"/>
    </w:rPr>
  </w:style>
  <w:style w:type="character" w:styleId="ab">
    <w:name w:val="Strong"/>
    <w:qFormat/>
    <w:rsid w:val="008A506B"/>
    <w:rPr>
      <w:b/>
      <w:bCs/>
    </w:rPr>
  </w:style>
  <w:style w:type="paragraph" w:styleId="ac">
    <w:name w:val="Body Text"/>
    <w:basedOn w:val="a"/>
    <w:link w:val="ad"/>
    <w:rsid w:val="008A506B"/>
    <w:pPr>
      <w:spacing w:after="120" w:line="240" w:lineRule="auto"/>
    </w:pPr>
    <w:rPr>
      <w:rFonts w:ascii="NTTimes/Cyrillic" w:eastAsia="Times New Roman" w:hAnsi="NTTimes/Cyrillic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A506B"/>
    <w:rPr>
      <w:rFonts w:ascii="NTTimes/Cyrillic" w:eastAsia="Times New Roman" w:hAnsi="NTTimes/Cyrillic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8A50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A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8A5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8A5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8A506B"/>
    <w:rPr>
      <w:i/>
      <w:iCs/>
    </w:rPr>
  </w:style>
  <w:style w:type="character" w:customStyle="1" w:styleId="apple-style-span">
    <w:name w:val="apple-style-span"/>
    <w:basedOn w:val="a0"/>
    <w:rsid w:val="008A506B"/>
  </w:style>
  <w:style w:type="paragraph" w:styleId="af3">
    <w:name w:val="List Paragraph"/>
    <w:basedOn w:val="a"/>
    <w:qFormat/>
    <w:rsid w:val="008A50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rsid w:val="008A5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8A50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E"/>
  </w:style>
  <w:style w:type="paragraph" w:styleId="3">
    <w:name w:val="heading 3"/>
    <w:basedOn w:val="a"/>
    <w:link w:val="30"/>
    <w:qFormat/>
    <w:rsid w:val="008A506B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5">
    <w:name w:val="heading 5"/>
    <w:basedOn w:val="a"/>
    <w:next w:val="a"/>
    <w:link w:val="50"/>
    <w:qFormat/>
    <w:rsid w:val="008A50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506B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50">
    <w:name w:val="Заголовок 5 Знак"/>
    <w:basedOn w:val="a0"/>
    <w:link w:val="5"/>
    <w:rsid w:val="008A50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506B"/>
  </w:style>
  <w:style w:type="paragraph" w:styleId="a3">
    <w:name w:val="Normal (Web)"/>
    <w:basedOn w:val="a"/>
    <w:rsid w:val="008A50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A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A506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A5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A5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A506B"/>
  </w:style>
  <w:style w:type="paragraph" w:styleId="a8">
    <w:name w:val="footnote text"/>
    <w:basedOn w:val="a"/>
    <w:link w:val="a9"/>
    <w:semiHidden/>
    <w:rsid w:val="008A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A5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A506B"/>
    <w:rPr>
      <w:vertAlign w:val="superscript"/>
    </w:rPr>
  </w:style>
  <w:style w:type="character" w:styleId="ab">
    <w:name w:val="Strong"/>
    <w:qFormat/>
    <w:rsid w:val="008A506B"/>
    <w:rPr>
      <w:b/>
      <w:bCs/>
    </w:rPr>
  </w:style>
  <w:style w:type="paragraph" w:styleId="ac">
    <w:name w:val="Body Text"/>
    <w:basedOn w:val="a"/>
    <w:link w:val="ad"/>
    <w:rsid w:val="008A506B"/>
    <w:pPr>
      <w:spacing w:after="120" w:line="240" w:lineRule="auto"/>
    </w:pPr>
    <w:rPr>
      <w:rFonts w:ascii="NTTimes/Cyrillic" w:eastAsia="Times New Roman" w:hAnsi="NTTimes/Cyrillic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A506B"/>
    <w:rPr>
      <w:rFonts w:ascii="NTTimes/Cyrillic" w:eastAsia="Times New Roman" w:hAnsi="NTTimes/Cyrillic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8A50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A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8A5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8A5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8A506B"/>
    <w:rPr>
      <w:i/>
      <w:iCs/>
    </w:rPr>
  </w:style>
  <w:style w:type="character" w:customStyle="1" w:styleId="apple-style-span">
    <w:name w:val="apple-style-span"/>
    <w:basedOn w:val="a0"/>
    <w:rsid w:val="008A506B"/>
  </w:style>
  <w:style w:type="paragraph" w:styleId="af3">
    <w:name w:val="List Paragraph"/>
    <w:basedOn w:val="a"/>
    <w:qFormat/>
    <w:rsid w:val="008A50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rsid w:val="008A5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8A5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28D2-5DE5-4AD2-9BC5-FDDC281E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1625</Words>
  <Characters>9263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Васильевна</cp:lastModifiedBy>
  <cp:revision>3</cp:revision>
  <dcterms:created xsi:type="dcterms:W3CDTF">2021-03-13T17:15:00Z</dcterms:created>
  <dcterms:modified xsi:type="dcterms:W3CDTF">2021-03-13T17:15:00Z</dcterms:modified>
</cp:coreProperties>
</file>